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page" w:tblpX="1576" w:tblpY="2656"/>
        <w:tblW w:w="14737" w:type="dxa"/>
        <w:tblLook w:val="04A0" w:firstRow="1" w:lastRow="0" w:firstColumn="1" w:lastColumn="0" w:noHBand="0" w:noVBand="1"/>
      </w:tblPr>
      <w:tblGrid>
        <w:gridCol w:w="5807"/>
        <w:gridCol w:w="4422"/>
        <w:gridCol w:w="4508"/>
      </w:tblGrid>
      <w:tr w:rsidR="005448F7" w14:paraId="65A9F6FE" w14:textId="77777777" w:rsidTr="00FF4C54">
        <w:trPr>
          <w:trHeight w:val="1266"/>
        </w:trPr>
        <w:tc>
          <w:tcPr>
            <w:tcW w:w="14737" w:type="dxa"/>
            <w:gridSpan w:val="3"/>
            <w:shd w:val="clear" w:color="auto" w:fill="E2EFD9" w:themeFill="accent6" w:themeFillTint="33"/>
          </w:tcPr>
          <w:p w14:paraId="35219DA8" w14:textId="0E990940" w:rsidR="005448F7" w:rsidRPr="000E26B6" w:rsidRDefault="00FF49CF" w:rsidP="00FF4C54">
            <w:pPr>
              <w:pStyle w:val="Titolo1"/>
              <w:jc w:val="center"/>
              <w:rPr>
                <w:b/>
                <w:bCs/>
              </w:rPr>
            </w:pPr>
            <w:r w:rsidRPr="000E26B6">
              <w:rPr>
                <w:b/>
                <w:bCs/>
                <w:color w:val="385623" w:themeColor="accent6" w:themeShade="80"/>
                <w14:glow w14:rad="101600">
                  <w14:schemeClr w14:val="accent6">
                    <w14:alpha w14:val="60000"/>
                    <w14:satMod w14:val="175000"/>
                  </w14:schemeClr>
                </w14:glow>
                <w14:shadow w14:blurRad="50800" w14:dist="38100" w14:dir="18900000" w14:sx="100000" w14:sy="100000" w14:kx="0" w14:ky="0" w14:algn="bl">
                  <w14:srgbClr w14:val="000000">
                    <w14:alpha w14:val="60000"/>
                  </w14:srgbClr>
                </w14:shadow>
                <w14:textOutline w14:w="10160" w14:cap="flat" w14:cmpd="sng" w14:algn="ctr">
                  <w14:solidFill>
                    <w14:schemeClr w14:val="accent6">
                      <w14:lumMod w14:val="50000"/>
                    </w14:schemeClr>
                  </w14:solidFill>
                  <w14:prstDash w14:val="solid"/>
                  <w14:round/>
                </w14:textOutline>
              </w:rPr>
              <w:t>PROFILO DELLO STUDENTE E OBIETTIVI GENERALI DEL PROCESSO FORMATIVO</w:t>
            </w:r>
          </w:p>
        </w:tc>
      </w:tr>
      <w:tr w:rsidR="009975E9" w14:paraId="351AB371" w14:textId="77777777" w:rsidTr="00FF4C54">
        <w:tc>
          <w:tcPr>
            <w:tcW w:w="14737" w:type="dxa"/>
            <w:gridSpan w:val="3"/>
            <w:shd w:val="clear" w:color="auto" w:fill="92D050"/>
          </w:tcPr>
          <w:p w14:paraId="720140AA" w14:textId="7C89612E" w:rsidR="009975E9" w:rsidRPr="00D03572" w:rsidRDefault="00D03572" w:rsidP="00FF4C54">
            <w:pPr>
              <w:jc w:val="center"/>
              <w:rPr>
                <w:b/>
                <w:bCs/>
                <w:sz w:val="36"/>
                <w:szCs w:val="36"/>
              </w:rPr>
            </w:pPr>
            <w:r w:rsidRPr="00D03572">
              <w:rPr>
                <w:b/>
                <w:bCs/>
                <w:sz w:val="36"/>
                <w:szCs w:val="36"/>
              </w:rPr>
              <w:t>COMPETENZA ALFABETICA FUNZIONALE</w:t>
            </w:r>
          </w:p>
        </w:tc>
      </w:tr>
      <w:tr w:rsidR="00D03572" w14:paraId="2E5789C1" w14:textId="77777777" w:rsidTr="00FF4C54">
        <w:trPr>
          <w:trHeight w:val="784"/>
        </w:trPr>
        <w:tc>
          <w:tcPr>
            <w:tcW w:w="5807" w:type="dxa"/>
            <w:vMerge w:val="restart"/>
            <w:shd w:val="clear" w:color="auto" w:fill="C5E0B3" w:themeFill="accent6" w:themeFillTint="66"/>
          </w:tcPr>
          <w:p w14:paraId="46FC9930" w14:textId="547F6CC9" w:rsidR="00D03572" w:rsidRPr="007A3E1C" w:rsidRDefault="00D03572" w:rsidP="00FF4C54">
            <w:pPr>
              <w:ind w:left="171" w:firstLine="57"/>
              <w:jc w:val="center"/>
              <w:rPr>
                <w:b/>
                <w:bCs/>
                <w:sz w:val="36"/>
                <w:szCs w:val="36"/>
              </w:rPr>
            </w:pPr>
            <w:r w:rsidRPr="007A3E1C">
              <w:rPr>
                <w:b/>
                <w:bCs/>
                <w:sz w:val="36"/>
                <w:szCs w:val="36"/>
              </w:rPr>
              <w:t>Profilo dello studente   al termine del primo ciclo di istruzione</w:t>
            </w:r>
          </w:p>
        </w:tc>
        <w:tc>
          <w:tcPr>
            <w:tcW w:w="8930" w:type="dxa"/>
            <w:gridSpan w:val="2"/>
            <w:shd w:val="clear" w:color="auto" w:fill="A8D08D" w:themeFill="accent6" w:themeFillTint="99"/>
          </w:tcPr>
          <w:p w14:paraId="4D897B99" w14:textId="61DDFB08" w:rsidR="00D03572" w:rsidRPr="00D03572" w:rsidRDefault="00D03572" w:rsidP="00FF4C54">
            <w:pPr>
              <w:jc w:val="center"/>
              <w:rPr>
                <w:b/>
                <w:bCs/>
                <w:sz w:val="28"/>
                <w:szCs w:val="28"/>
              </w:rPr>
            </w:pPr>
            <w:r w:rsidRPr="00D03572">
              <w:rPr>
                <w:b/>
                <w:bCs/>
              </w:rPr>
              <w:t>OBIETTIVI GENERALI DEL PROCESSO FORMATIVO</w:t>
            </w:r>
          </w:p>
        </w:tc>
      </w:tr>
      <w:tr w:rsidR="00D03572" w14:paraId="1DD645FE" w14:textId="77777777" w:rsidTr="00FF4C54">
        <w:tc>
          <w:tcPr>
            <w:tcW w:w="5807" w:type="dxa"/>
            <w:vMerge/>
            <w:shd w:val="clear" w:color="auto" w:fill="C5E0B3" w:themeFill="accent6" w:themeFillTint="66"/>
          </w:tcPr>
          <w:p w14:paraId="590A37D8" w14:textId="504A7BE2" w:rsidR="00D03572" w:rsidRPr="007A3E1C" w:rsidRDefault="00D03572" w:rsidP="00FF4C54">
            <w:pPr>
              <w:jc w:val="center"/>
              <w:rPr>
                <w:b/>
                <w:bCs/>
                <w:sz w:val="36"/>
                <w:szCs w:val="36"/>
              </w:rPr>
            </w:pPr>
          </w:p>
        </w:tc>
        <w:tc>
          <w:tcPr>
            <w:tcW w:w="4422" w:type="dxa"/>
            <w:shd w:val="clear" w:color="auto" w:fill="538135" w:themeFill="accent6" w:themeFillShade="BF"/>
          </w:tcPr>
          <w:p w14:paraId="2793B5C7" w14:textId="6B9F4AEC" w:rsidR="00D03572" w:rsidRPr="00D03572" w:rsidRDefault="00D03572" w:rsidP="00FF4C54">
            <w:pPr>
              <w:jc w:val="center"/>
              <w:rPr>
                <w:b/>
                <w:bCs/>
                <w:sz w:val="28"/>
                <w:szCs w:val="28"/>
              </w:rPr>
            </w:pPr>
            <w:r w:rsidRPr="00D03572">
              <w:rPr>
                <w:b/>
                <w:bCs/>
                <w:sz w:val="28"/>
                <w:szCs w:val="28"/>
              </w:rPr>
              <w:t>Obiettivi generali al termine della scuola primaria</w:t>
            </w:r>
          </w:p>
        </w:tc>
        <w:tc>
          <w:tcPr>
            <w:tcW w:w="4508" w:type="dxa"/>
            <w:shd w:val="clear" w:color="auto" w:fill="538135" w:themeFill="accent6" w:themeFillShade="BF"/>
          </w:tcPr>
          <w:p w14:paraId="51680009" w14:textId="193E4A22" w:rsidR="00D03572" w:rsidRPr="00D03572" w:rsidRDefault="00D03572" w:rsidP="00FF4C54">
            <w:pPr>
              <w:rPr>
                <w:b/>
                <w:bCs/>
                <w:sz w:val="28"/>
                <w:szCs w:val="28"/>
              </w:rPr>
            </w:pPr>
            <w:r w:rsidRPr="00D03572">
              <w:rPr>
                <w:b/>
                <w:bCs/>
                <w:sz w:val="28"/>
                <w:szCs w:val="28"/>
              </w:rPr>
              <w:t>Obiettivi generali al termine della scuola secondaria di primo grado</w:t>
            </w:r>
          </w:p>
        </w:tc>
      </w:tr>
      <w:tr w:rsidR="009975E9" w14:paraId="5B042B1D" w14:textId="77777777" w:rsidTr="00FF4C54">
        <w:tc>
          <w:tcPr>
            <w:tcW w:w="5807" w:type="dxa"/>
          </w:tcPr>
          <w:p w14:paraId="483928B7" w14:textId="4CFD7B0A" w:rsidR="009975E9" w:rsidRDefault="009975E9" w:rsidP="00FF4C54">
            <w:pPr>
              <w:pStyle w:val="Paragrafoelenco"/>
              <w:numPr>
                <w:ilvl w:val="0"/>
                <w:numId w:val="1"/>
              </w:numPr>
              <w:ind w:left="596" w:right="440" w:hanging="283"/>
              <w:jc w:val="both"/>
            </w:pPr>
            <w:r w:rsidRPr="009305FB">
              <w:t>Creare, esprimere e interpretare concetti, sentimenti, fatti e opinioni in forma sia orale che scritta (comprensione orale, espressione orale, comprensione scritta ed espressione scritta)</w:t>
            </w:r>
          </w:p>
          <w:p w14:paraId="3F529150" w14:textId="77777777" w:rsidR="005448F7" w:rsidRDefault="005448F7" w:rsidP="00FF4C54">
            <w:pPr>
              <w:pStyle w:val="Paragrafoelenco"/>
              <w:ind w:left="596" w:right="440" w:hanging="283"/>
              <w:jc w:val="both"/>
            </w:pPr>
          </w:p>
          <w:p w14:paraId="53DBD12A" w14:textId="45012211" w:rsidR="009975E9" w:rsidRDefault="009975E9" w:rsidP="00FF4C54">
            <w:pPr>
              <w:pStyle w:val="Paragrafoelenco"/>
              <w:numPr>
                <w:ilvl w:val="0"/>
                <w:numId w:val="1"/>
              </w:numPr>
              <w:ind w:left="596" w:right="440" w:hanging="283"/>
              <w:jc w:val="both"/>
            </w:pPr>
            <w:r w:rsidRPr="009305FB">
              <w:t>Comprendere i punti chiave di un discorso complesso, riguardo sia temi concreti sia astratti, integrando con argomentazioni sulla base di quanto è noto.</w:t>
            </w:r>
          </w:p>
          <w:p w14:paraId="7BFE868F" w14:textId="77777777" w:rsidR="005448F7" w:rsidRDefault="005448F7" w:rsidP="00FF4C54">
            <w:pPr>
              <w:pStyle w:val="Paragrafoelenco"/>
              <w:ind w:left="596" w:right="440" w:hanging="283"/>
              <w:jc w:val="both"/>
            </w:pPr>
          </w:p>
          <w:p w14:paraId="7BF18815" w14:textId="77777777" w:rsidR="005448F7" w:rsidRDefault="005448F7" w:rsidP="00FF4C54">
            <w:pPr>
              <w:pStyle w:val="Paragrafoelenco"/>
              <w:ind w:left="596" w:right="440" w:hanging="283"/>
              <w:jc w:val="both"/>
            </w:pPr>
          </w:p>
          <w:p w14:paraId="2E7323FE" w14:textId="2395E0E8" w:rsidR="009975E9" w:rsidRPr="009305FB" w:rsidRDefault="009975E9" w:rsidP="00FF4C54">
            <w:pPr>
              <w:pStyle w:val="Paragrafoelenco"/>
              <w:numPr>
                <w:ilvl w:val="0"/>
                <w:numId w:val="1"/>
              </w:numPr>
              <w:ind w:left="596" w:right="440" w:hanging="283"/>
              <w:jc w:val="both"/>
            </w:pPr>
            <w:r w:rsidRPr="009305FB">
              <w:t>Interagire adeguatamente e in modo creativo utilizzando materiali visivi, sonori e digitali e in vari contesti culturali e sociali quali istruzione e formazione, lavoro, vita domestica e tempo libero.</w:t>
            </w:r>
          </w:p>
        </w:tc>
        <w:tc>
          <w:tcPr>
            <w:tcW w:w="4422" w:type="dxa"/>
          </w:tcPr>
          <w:p w14:paraId="7645534E" w14:textId="780D39E6" w:rsidR="009975E9" w:rsidRDefault="009975E9" w:rsidP="00FF4C54">
            <w:pPr>
              <w:jc w:val="both"/>
            </w:pPr>
            <w:r w:rsidRPr="005448F7">
              <w:rPr>
                <w:b/>
                <w:bCs/>
              </w:rPr>
              <w:t>1</w:t>
            </w:r>
            <w:r w:rsidRPr="009305FB">
              <w:t xml:space="preserve">. </w:t>
            </w:r>
            <w:r w:rsidRPr="005448F7">
              <w:rPr>
                <w:b/>
                <w:bCs/>
              </w:rPr>
              <w:t>Decodificare e comprendere messaggi chiave</w:t>
            </w:r>
            <w:r w:rsidRPr="009305FB">
              <w:t xml:space="preserve">: identificare le informa zioni cruciali in diversi tipi di comunicazione orale (spiegazioni, racconti, dialoghi), scritta (istruzioni, brevi testi informativi, storie semplici, cartelli segnaletici), non verbale (comprensione del linguaggio del corpo, delle espressioni del volto). </w:t>
            </w:r>
          </w:p>
          <w:p w14:paraId="1187A1FE" w14:textId="2A097100" w:rsidR="009975E9" w:rsidRDefault="009975E9" w:rsidP="00FF4C54">
            <w:pPr>
              <w:jc w:val="both"/>
            </w:pPr>
            <w:r w:rsidRPr="005448F7">
              <w:rPr>
                <w:b/>
                <w:bCs/>
              </w:rPr>
              <w:t>2.</w:t>
            </w:r>
            <w:r w:rsidRPr="009305FB">
              <w:t xml:space="preserve"> </w:t>
            </w:r>
            <w:r w:rsidRPr="005448F7">
              <w:rPr>
                <w:b/>
                <w:bCs/>
              </w:rPr>
              <w:t>Comunicare con chiarezza ed efficacia</w:t>
            </w:r>
            <w:r w:rsidRPr="009305FB">
              <w:t xml:space="preserve">: esprimere oralmente le proprie idee, esperienze e domande in modo logico e coerente, adattando il linguaggio al contesto e all’interlocutore. </w:t>
            </w:r>
          </w:p>
          <w:p w14:paraId="0CFD53DC" w14:textId="77777777" w:rsidR="009975E9" w:rsidRDefault="009975E9" w:rsidP="00FF4C54">
            <w:pPr>
              <w:jc w:val="both"/>
            </w:pPr>
            <w:r w:rsidRPr="005448F7">
              <w:rPr>
                <w:b/>
                <w:bCs/>
              </w:rPr>
              <w:t>3. Riassumere il contenuto di testi scritti</w:t>
            </w:r>
            <w:r w:rsidRPr="009305FB">
              <w:t>: individuare i punti principali di un testo e riorganizzarli in un insieme di informazioni in grado di rendere il significato del tutto.</w:t>
            </w:r>
          </w:p>
          <w:p w14:paraId="6AD4A71C" w14:textId="08D21188" w:rsidR="009975E9" w:rsidRDefault="009975E9" w:rsidP="00FF4C54">
            <w:pPr>
              <w:jc w:val="both"/>
            </w:pPr>
            <w:r w:rsidRPr="005448F7">
              <w:rPr>
                <w:b/>
                <w:bCs/>
              </w:rPr>
              <w:t>4. Produrre testi significativi:</w:t>
            </w:r>
            <w:r w:rsidRPr="009305FB">
              <w:t xml:space="preserve"> scrivere brevi testi (descrizioni, narrazioni, messaggi) per </w:t>
            </w:r>
            <w:r w:rsidRPr="009305FB">
              <w:lastRenderedPageBreak/>
              <w:t xml:space="preserve">comunicare concetti, sentimenti, fatti e opinioni personali, rispettando la struttura di base e la correttezza linguistica. </w:t>
            </w:r>
          </w:p>
          <w:p w14:paraId="45BE265A" w14:textId="6D86E38E" w:rsidR="009975E9" w:rsidRPr="009305FB" w:rsidRDefault="009975E9" w:rsidP="00FF4C54">
            <w:pPr>
              <w:jc w:val="both"/>
            </w:pPr>
            <w:r w:rsidRPr="005448F7">
              <w:rPr>
                <w:b/>
                <w:bCs/>
              </w:rPr>
              <w:t>5. Interagire con media diversi:</w:t>
            </w:r>
            <w:r w:rsidRPr="009305FB">
              <w:t xml:space="preserve"> utilizzare in modo consapevole immagini, video, audio e strumenti digitali di base per partecipare attivamente alle attività didattiche e per esprimersi creativamente.</w:t>
            </w:r>
          </w:p>
        </w:tc>
        <w:tc>
          <w:tcPr>
            <w:tcW w:w="4508" w:type="dxa"/>
          </w:tcPr>
          <w:p w14:paraId="40880A16" w14:textId="77777777" w:rsidR="009975E9" w:rsidRDefault="009975E9" w:rsidP="00FF4C54">
            <w:pPr>
              <w:jc w:val="both"/>
            </w:pPr>
            <w:r w:rsidRPr="005448F7">
              <w:rPr>
                <w:b/>
                <w:bCs/>
              </w:rPr>
              <w:lastRenderedPageBreak/>
              <w:t>1.</w:t>
            </w:r>
            <w:r w:rsidRPr="009305FB">
              <w:t xml:space="preserve"> </w:t>
            </w:r>
            <w:r w:rsidRPr="005448F7">
              <w:rPr>
                <w:b/>
                <w:bCs/>
              </w:rPr>
              <w:t>Padroneggiare strategie di lettura e di analisi</w:t>
            </w:r>
            <w:r w:rsidRPr="009305FB">
              <w:t xml:space="preserve">: applicare diverse tecniche di lettura (esplorativa, analitica, selettiva) per comprendere testi complessi, individuando lo scopo comunicativo, il destinatario, le informazioni rilevanti e il registro linguistico. </w:t>
            </w:r>
          </w:p>
          <w:p w14:paraId="65021053" w14:textId="5B461110" w:rsidR="009975E9" w:rsidRDefault="009975E9" w:rsidP="00FF4C54">
            <w:pPr>
              <w:jc w:val="both"/>
            </w:pPr>
            <w:r w:rsidRPr="005448F7">
              <w:rPr>
                <w:b/>
                <w:bCs/>
              </w:rPr>
              <w:t>2.</w:t>
            </w:r>
            <w:r w:rsidRPr="009305FB">
              <w:t xml:space="preserve"> </w:t>
            </w:r>
            <w:r w:rsidRPr="005448F7">
              <w:rPr>
                <w:b/>
                <w:bCs/>
              </w:rPr>
              <w:t>Interpretare il significato nel contesto</w:t>
            </w:r>
            <w:r w:rsidRPr="009305FB">
              <w:t>: analizzare il contesto di un messaggio (scritto, orale, visivo) per ricavarne il significato implicito, cogliendo sfumature e intenzioni comunicative.</w:t>
            </w:r>
          </w:p>
          <w:p w14:paraId="7D9D7DC8" w14:textId="77777777" w:rsidR="009975E9" w:rsidRDefault="009975E9" w:rsidP="00FF4C54">
            <w:pPr>
              <w:jc w:val="both"/>
            </w:pPr>
            <w:r w:rsidRPr="009305FB">
              <w:t xml:space="preserve"> </w:t>
            </w:r>
            <w:r w:rsidRPr="005448F7">
              <w:rPr>
                <w:b/>
                <w:bCs/>
              </w:rPr>
              <w:t>3. Pensare in modo flessibile:</w:t>
            </w:r>
            <w:r w:rsidRPr="009305FB">
              <w:t xml:space="preserve"> esaminare un argomento da più punti di vi sta, esplorare diverse strategie di risoluzione e argomentare le proprie posizioni in modo motivato. </w:t>
            </w:r>
          </w:p>
          <w:p w14:paraId="00B5A743" w14:textId="77777777" w:rsidR="009975E9" w:rsidRDefault="009975E9" w:rsidP="00FF4C54">
            <w:pPr>
              <w:jc w:val="both"/>
            </w:pPr>
            <w:r w:rsidRPr="005448F7">
              <w:rPr>
                <w:b/>
                <w:bCs/>
              </w:rPr>
              <w:t>4. Elaborare informazioni complesse:</w:t>
            </w:r>
            <w:r w:rsidRPr="009305FB">
              <w:t xml:space="preserve"> collegare informazioni provenienti da diverse fonti, inclusi materiali digitali non immediatamente visibili, </w:t>
            </w:r>
            <w:r w:rsidRPr="009305FB">
              <w:lastRenderedPageBreak/>
              <w:t xml:space="preserve">per giungere a una comprensione ampia e articolata del tema studiato. </w:t>
            </w:r>
          </w:p>
          <w:p w14:paraId="2AD225E2" w14:textId="66607FC7" w:rsidR="009975E9" w:rsidRPr="009305FB" w:rsidRDefault="009975E9" w:rsidP="00FF4C54">
            <w:pPr>
              <w:jc w:val="both"/>
            </w:pPr>
            <w:r w:rsidRPr="005448F7">
              <w:rPr>
                <w:b/>
                <w:bCs/>
              </w:rPr>
              <w:t>5. Comunicare in modo efficace e consapevole:</w:t>
            </w:r>
            <w:r w:rsidRPr="009305FB">
              <w:t xml:space="preserve"> organizzare il proprio vocabolario e produrre con rapidità testi orali e scritti complessi, utilizzando un linguaggio preciso, ricco e appropriato al contesto.</w:t>
            </w:r>
          </w:p>
        </w:tc>
      </w:tr>
    </w:tbl>
    <w:tbl>
      <w:tblPr>
        <w:tblStyle w:val="Grigliatabella"/>
        <w:tblpPr w:leftFromText="141" w:rightFromText="141" w:vertAnchor="page" w:horzAnchor="page" w:tblpX="1594" w:tblpY="552"/>
        <w:tblW w:w="14737" w:type="dxa"/>
        <w:tblLook w:val="04A0" w:firstRow="1" w:lastRow="0" w:firstColumn="1" w:lastColumn="0" w:noHBand="0" w:noVBand="1"/>
      </w:tblPr>
      <w:tblGrid>
        <w:gridCol w:w="5807"/>
        <w:gridCol w:w="4422"/>
        <w:gridCol w:w="4508"/>
      </w:tblGrid>
      <w:tr w:rsidR="00FF4C54" w:rsidRPr="00D03572" w14:paraId="0D8F881D" w14:textId="77777777" w:rsidTr="00C64715">
        <w:tc>
          <w:tcPr>
            <w:tcW w:w="14737" w:type="dxa"/>
            <w:gridSpan w:val="3"/>
            <w:shd w:val="clear" w:color="auto" w:fill="92D050"/>
          </w:tcPr>
          <w:p w14:paraId="33242AED" w14:textId="77777777" w:rsidR="00FF4C54" w:rsidRPr="00D03572" w:rsidRDefault="00FF4C54" w:rsidP="00C64715">
            <w:pPr>
              <w:jc w:val="center"/>
              <w:rPr>
                <w:b/>
                <w:bCs/>
                <w:sz w:val="36"/>
                <w:szCs w:val="36"/>
              </w:rPr>
            </w:pPr>
            <w:r w:rsidRPr="00D03572">
              <w:rPr>
                <w:b/>
                <w:bCs/>
                <w:sz w:val="36"/>
                <w:szCs w:val="36"/>
              </w:rPr>
              <w:lastRenderedPageBreak/>
              <w:t>COMPETENZA MULTILINGUISTICA</w:t>
            </w:r>
          </w:p>
        </w:tc>
      </w:tr>
      <w:tr w:rsidR="00FF4C54" w:rsidRPr="00D03572" w14:paraId="48F33ACF" w14:textId="77777777" w:rsidTr="00C64715">
        <w:tc>
          <w:tcPr>
            <w:tcW w:w="5807" w:type="dxa"/>
            <w:vMerge w:val="restart"/>
            <w:shd w:val="clear" w:color="auto" w:fill="C5E0B3" w:themeFill="accent6" w:themeFillTint="66"/>
          </w:tcPr>
          <w:p w14:paraId="566574FC" w14:textId="77777777" w:rsidR="00FF4C54" w:rsidRPr="007A3E1C" w:rsidRDefault="00FF4C54" w:rsidP="00C64715">
            <w:pPr>
              <w:jc w:val="center"/>
              <w:rPr>
                <w:b/>
                <w:bCs/>
                <w:sz w:val="36"/>
                <w:szCs w:val="36"/>
              </w:rPr>
            </w:pPr>
            <w:r w:rsidRPr="007A3E1C">
              <w:rPr>
                <w:b/>
                <w:bCs/>
                <w:sz w:val="36"/>
                <w:szCs w:val="36"/>
              </w:rPr>
              <w:t>Profilo dello studente   al termine del primo ciclo di istruzione</w:t>
            </w:r>
          </w:p>
        </w:tc>
        <w:tc>
          <w:tcPr>
            <w:tcW w:w="8930" w:type="dxa"/>
            <w:gridSpan w:val="2"/>
            <w:shd w:val="clear" w:color="auto" w:fill="A8D08D" w:themeFill="accent6" w:themeFillTint="99"/>
          </w:tcPr>
          <w:p w14:paraId="0D45C715" w14:textId="77777777" w:rsidR="00FF4C54" w:rsidRPr="00D03572" w:rsidRDefault="00FF4C54" w:rsidP="00C64715">
            <w:pPr>
              <w:jc w:val="center"/>
              <w:rPr>
                <w:b/>
                <w:bCs/>
                <w:sz w:val="28"/>
                <w:szCs w:val="28"/>
              </w:rPr>
            </w:pPr>
            <w:r w:rsidRPr="00D03572">
              <w:rPr>
                <w:b/>
                <w:bCs/>
              </w:rPr>
              <w:t>OBIETTIVI GENERALI DEL PROCESSO FORMATIVO</w:t>
            </w:r>
          </w:p>
        </w:tc>
      </w:tr>
      <w:tr w:rsidR="00FF4C54" w:rsidRPr="00D03572" w14:paraId="739A8E8B" w14:textId="77777777" w:rsidTr="00C64715">
        <w:tc>
          <w:tcPr>
            <w:tcW w:w="5807" w:type="dxa"/>
            <w:vMerge/>
            <w:shd w:val="clear" w:color="auto" w:fill="C5E0B3" w:themeFill="accent6" w:themeFillTint="66"/>
          </w:tcPr>
          <w:p w14:paraId="3623EA4C" w14:textId="77777777" w:rsidR="00FF4C54" w:rsidRPr="007A3E1C" w:rsidRDefault="00FF4C54" w:rsidP="00C64715">
            <w:pPr>
              <w:jc w:val="center"/>
              <w:rPr>
                <w:b/>
                <w:bCs/>
                <w:sz w:val="36"/>
                <w:szCs w:val="36"/>
              </w:rPr>
            </w:pPr>
          </w:p>
        </w:tc>
        <w:tc>
          <w:tcPr>
            <w:tcW w:w="4422" w:type="dxa"/>
            <w:shd w:val="clear" w:color="auto" w:fill="538135" w:themeFill="accent6" w:themeFillShade="BF"/>
          </w:tcPr>
          <w:p w14:paraId="1AE029F2" w14:textId="77777777" w:rsidR="00FF4C54" w:rsidRPr="00D03572" w:rsidRDefault="00FF4C54" w:rsidP="00C64715">
            <w:pPr>
              <w:jc w:val="center"/>
              <w:rPr>
                <w:b/>
                <w:bCs/>
                <w:sz w:val="28"/>
                <w:szCs w:val="28"/>
              </w:rPr>
            </w:pPr>
            <w:r w:rsidRPr="00D03572">
              <w:rPr>
                <w:b/>
                <w:bCs/>
                <w:sz w:val="28"/>
                <w:szCs w:val="28"/>
              </w:rPr>
              <w:t>Obiettivi generali al termine della scuola primaria</w:t>
            </w:r>
          </w:p>
        </w:tc>
        <w:tc>
          <w:tcPr>
            <w:tcW w:w="4508" w:type="dxa"/>
            <w:shd w:val="clear" w:color="auto" w:fill="538135" w:themeFill="accent6" w:themeFillShade="BF"/>
          </w:tcPr>
          <w:p w14:paraId="24B5F591" w14:textId="77777777" w:rsidR="00FF4C54" w:rsidRPr="00D03572" w:rsidRDefault="00FF4C54" w:rsidP="00C64715">
            <w:pPr>
              <w:rPr>
                <w:b/>
                <w:bCs/>
                <w:sz w:val="28"/>
                <w:szCs w:val="28"/>
              </w:rPr>
            </w:pPr>
            <w:r w:rsidRPr="00D03572">
              <w:rPr>
                <w:b/>
                <w:bCs/>
                <w:sz w:val="28"/>
                <w:szCs w:val="28"/>
              </w:rPr>
              <w:t>Obiettivi generali al termine della scuola secondaria di primo grado</w:t>
            </w:r>
          </w:p>
        </w:tc>
      </w:tr>
      <w:tr w:rsidR="00FF4C54" w:rsidRPr="009305FB" w14:paraId="1AB4080E" w14:textId="77777777" w:rsidTr="00C64715">
        <w:tc>
          <w:tcPr>
            <w:tcW w:w="5807" w:type="dxa"/>
          </w:tcPr>
          <w:p w14:paraId="0B5B66A8" w14:textId="77777777" w:rsidR="00FF4C54" w:rsidRDefault="00FF4C54" w:rsidP="00C64715">
            <w:pPr>
              <w:pStyle w:val="Paragrafoelenco"/>
              <w:numPr>
                <w:ilvl w:val="0"/>
                <w:numId w:val="3"/>
              </w:numPr>
              <w:tabs>
                <w:tab w:val="left" w:pos="313"/>
              </w:tabs>
              <w:ind w:left="596" w:right="440" w:hanging="283"/>
              <w:jc w:val="both"/>
            </w:pPr>
            <w:r w:rsidRPr="00FF49CF">
              <w:t>Utilizzare la lingua inglese a livello elementare in forma orale e scritta (comprensione orale e scritta, produzione scritta e produzione/interazione orale) in semplici situazioni di vita quotidiana relative ad ambiti di immediata rilevanza e su argomenti familiari e abituali, compresi contenuti di studio di altre discipline.</w:t>
            </w:r>
          </w:p>
          <w:p w14:paraId="4C7DEDC2" w14:textId="77777777" w:rsidR="00FF4C54" w:rsidRDefault="00FF4C54" w:rsidP="00C64715">
            <w:pPr>
              <w:pStyle w:val="Paragrafoelenco"/>
              <w:tabs>
                <w:tab w:val="left" w:pos="313"/>
              </w:tabs>
              <w:ind w:left="596" w:right="440" w:hanging="283"/>
              <w:jc w:val="both"/>
            </w:pPr>
          </w:p>
          <w:p w14:paraId="16170432" w14:textId="77777777" w:rsidR="00FF4C54" w:rsidRDefault="00FF4C54" w:rsidP="00C64715">
            <w:pPr>
              <w:pStyle w:val="Paragrafoelenco"/>
              <w:numPr>
                <w:ilvl w:val="0"/>
                <w:numId w:val="3"/>
              </w:numPr>
              <w:tabs>
                <w:tab w:val="left" w:pos="313"/>
              </w:tabs>
              <w:ind w:left="596" w:right="440" w:hanging="283"/>
              <w:jc w:val="both"/>
            </w:pPr>
            <w:r w:rsidRPr="00FF49CF">
              <w:t>Riconoscere le più evidenti somiglianze e differenze tra le lingue e le culture oggetto di studio.</w:t>
            </w:r>
          </w:p>
          <w:p w14:paraId="0C08A80A" w14:textId="77777777" w:rsidR="00FF4C54" w:rsidRDefault="00FF4C54" w:rsidP="00C64715">
            <w:pPr>
              <w:pStyle w:val="Paragrafoelenco"/>
              <w:tabs>
                <w:tab w:val="left" w:pos="313"/>
              </w:tabs>
              <w:ind w:hanging="283"/>
            </w:pPr>
          </w:p>
          <w:p w14:paraId="4323521D" w14:textId="77777777" w:rsidR="00FF4C54" w:rsidRDefault="00FF4C54" w:rsidP="00C64715">
            <w:pPr>
              <w:pStyle w:val="Paragrafoelenco"/>
              <w:tabs>
                <w:tab w:val="left" w:pos="313"/>
              </w:tabs>
              <w:ind w:left="596" w:right="440" w:hanging="283"/>
              <w:jc w:val="both"/>
            </w:pPr>
          </w:p>
          <w:p w14:paraId="3D11EB24" w14:textId="77777777" w:rsidR="00FF4C54" w:rsidRDefault="00FF4C54" w:rsidP="00C64715">
            <w:pPr>
              <w:pStyle w:val="Paragrafoelenco"/>
              <w:numPr>
                <w:ilvl w:val="0"/>
                <w:numId w:val="3"/>
              </w:numPr>
              <w:tabs>
                <w:tab w:val="left" w:pos="313"/>
              </w:tabs>
              <w:ind w:left="596" w:right="440" w:hanging="283"/>
              <w:jc w:val="both"/>
            </w:pPr>
            <w:r w:rsidRPr="00FF49CF">
              <w:t>Utilizzare una seconda lingua comunitaria a livello elementare in forma orale e scritta (comprensione orale e scritta, produzione scritta e produzione/interazione orale) in semplici situazioni di vita quotidiana in aree che riguardano bisogni immediati o argomenti molto familiari.</w:t>
            </w:r>
          </w:p>
          <w:p w14:paraId="73769E4A" w14:textId="77777777" w:rsidR="00FF4C54" w:rsidRPr="009305FB" w:rsidRDefault="00FF4C54" w:rsidP="00C64715">
            <w:pPr>
              <w:pStyle w:val="Paragrafoelenco"/>
              <w:ind w:left="596" w:right="440" w:hanging="425"/>
              <w:jc w:val="both"/>
            </w:pPr>
          </w:p>
        </w:tc>
        <w:tc>
          <w:tcPr>
            <w:tcW w:w="4422" w:type="dxa"/>
          </w:tcPr>
          <w:p w14:paraId="28A37166" w14:textId="77777777" w:rsidR="00FF4C54" w:rsidRDefault="00FF4C54" w:rsidP="00C64715">
            <w:pPr>
              <w:jc w:val="both"/>
            </w:pPr>
            <w:r w:rsidRPr="005A7259">
              <w:rPr>
                <w:b/>
                <w:bCs/>
              </w:rPr>
              <w:t>1. Comprendere e utilizzare espressioni di base:</w:t>
            </w:r>
            <w:r w:rsidRPr="005A7259">
              <w:t xml:space="preserve"> comprendere e utilizzare espressioni di uso quotidiano e frasi basilari per soddisfare bisogni immediati (es. salutare, chiedere informazioni semplici, esprimere gusti). </w:t>
            </w:r>
          </w:p>
          <w:p w14:paraId="21421AEA" w14:textId="77777777" w:rsidR="00FF4C54" w:rsidRDefault="00FF4C54" w:rsidP="00C64715">
            <w:pPr>
              <w:jc w:val="both"/>
            </w:pPr>
            <w:r w:rsidRPr="005A7259">
              <w:rPr>
                <w:b/>
                <w:bCs/>
              </w:rPr>
              <w:t>2. Presentare sé stessi e gli altri:</w:t>
            </w:r>
            <w:r w:rsidRPr="005A7259">
              <w:t xml:space="preserve"> presentare sé stessi e altri utilizzando frasi brevi e fornendo informazioni personali di base come nome, età e provenienza. </w:t>
            </w:r>
          </w:p>
          <w:p w14:paraId="000F5A14" w14:textId="77777777" w:rsidR="00FF4C54" w:rsidRDefault="00FF4C54" w:rsidP="00C64715">
            <w:pPr>
              <w:jc w:val="both"/>
            </w:pPr>
            <w:r w:rsidRPr="005A7259">
              <w:rPr>
                <w:b/>
                <w:bCs/>
              </w:rPr>
              <w:t>3. Rispondere a domande personali:</w:t>
            </w:r>
            <w:r w:rsidRPr="005A7259">
              <w:t xml:space="preserve"> rispondere a domande semplici su in formazioni personali (dove si abita, gusti personali, cosa si conosce, cosa si possiede), dimostrando una comprensione di base della lingua.</w:t>
            </w:r>
          </w:p>
          <w:p w14:paraId="67FF6749" w14:textId="77777777" w:rsidR="00FF4C54" w:rsidRDefault="00FF4C54" w:rsidP="00C64715">
            <w:pPr>
              <w:jc w:val="both"/>
            </w:pPr>
            <w:r w:rsidRPr="005A7259">
              <w:rPr>
                <w:b/>
                <w:bCs/>
              </w:rPr>
              <w:t>4. Descrivere situazioni e luoghi familiari:</w:t>
            </w:r>
            <w:r w:rsidRPr="005A7259">
              <w:t xml:space="preserve"> utilizzare espressioni e frasi semplici per descrivere persone, oggetti, luoghi familiari e attività quotidiane. </w:t>
            </w:r>
          </w:p>
          <w:p w14:paraId="4C2A5A4D" w14:textId="77777777" w:rsidR="00FF4C54" w:rsidRDefault="00FF4C54" w:rsidP="00C64715">
            <w:pPr>
              <w:jc w:val="both"/>
            </w:pPr>
            <w:r w:rsidRPr="005A7259">
              <w:rPr>
                <w:b/>
                <w:bCs/>
              </w:rPr>
              <w:t>5. Scrivere brevi testi su argomenti familiari:</w:t>
            </w:r>
            <w:r w:rsidRPr="005A7259">
              <w:t xml:space="preserve"> scrivere brevi e semplici testi (es. elenchi, brevi descrizioni, biglietti) su argomenti familiari e situazioni quotidiane, dimostrando una prima consapevolezza della forma scritta.</w:t>
            </w:r>
          </w:p>
          <w:p w14:paraId="0FD709FA" w14:textId="77777777" w:rsidR="00FF4C54" w:rsidRPr="009305FB" w:rsidRDefault="00FF4C54" w:rsidP="00C64715">
            <w:pPr>
              <w:jc w:val="both"/>
            </w:pPr>
          </w:p>
        </w:tc>
        <w:tc>
          <w:tcPr>
            <w:tcW w:w="4508" w:type="dxa"/>
          </w:tcPr>
          <w:p w14:paraId="47A672AB" w14:textId="77777777" w:rsidR="00FF4C54" w:rsidRDefault="00FF4C54" w:rsidP="00C64715">
            <w:pPr>
              <w:jc w:val="both"/>
            </w:pPr>
            <w:r w:rsidRPr="005A7259">
              <w:rPr>
                <w:b/>
                <w:bCs/>
              </w:rPr>
              <w:t>1. Produrre frasi complesse e significative:</w:t>
            </w:r>
            <w:r w:rsidRPr="005A7259">
              <w:t xml:space="preserve"> produrre messaggi orali e scritti con una relativa rapidità e un buon livello di correttezza grammaticale e ampiezza lessicale, dimostrando così autonomia nell’espressione linguistica.</w:t>
            </w:r>
          </w:p>
          <w:p w14:paraId="5789E276" w14:textId="77777777" w:rsidR="00FF4C54" w:rsidRDefault="00FF4C54" w:rsidP="00C64715">
            <w:pPr>
              <w:jc w:val="both"/>
            </w:pPr>
            <w:r w:rsidRPr="005A7259">
              <w:t xml:space="preserve"> </w:t>
            </w:r>
            <w:r w:rsidRPr="005A7259">
              <w:rPr>
                <w:b/>
                <w:bCs/>
              </w:rPr>
              <w:t>2. Utilizzare un registro linguistico appropriato e curare pronuncia e intonazione:</w:t>
            </w:r>
            <w:r w:rsidRPr="005A7259">
              <w:t xml:space="preserve"> adattare il registro linguistico a diverse situazioni comunicative e curare la pronuncia e l’intonazione per una comunicazione orale efficace. </w:t>
            </w:r>
          </w:p>
          <w:p w14:paraId="5FC1A8A0" w14:textId="77777777" w:rsidR="00FF4C54" w:rsidRDefault="00FF4C54" w:rsidP="00C64715">
            <w:pPr>
              <w:jc w:val="both"/>
            </w:pPr>
            <w:r w:rsidRPr="005A7259">
              <w:rPr>
                <w:b/>
                <w:bCs/>
              </w:rPr>
              <w:t>3. Raccontare per iscritto fatti ed esperienze:</w:t>
            </w:r>
            <w:r w:rsidRPr="005A7259">
              <w:t xml:space="preserve"> narrare eventi, descrivere esperienze e produrre testi di vario genere (es. brevi saggi, e-mail, presentazioni), utilizzando anche risorse digitali. </w:t>
            </w:r>
          </w:p>
          <w:p w14:paraId="236EE136" w14:textId="77777777" w:rsidR="00FF4C54" w:rsidRDefault="00FF4C54" w:rsidP="00C64715">
            <w:pPr>
              <w:jc w:val="both"/>
            </w:pPr>
            <w:r w:rsidRPr="005A7259">
              <w:rPr>
                <w:b/>
                <w:bCs/>
              </w:rPr>
              <w:t>4. Comprendere e riassumere testi su argomenti familiari e di studio:</w:t>
            </w:r>
            <w:r w:rsidRPr="005A7259">
              <w:t xml:space="preserve"> comprendere i punti essenziali di testi orali e scritti su argomenti familiari, di studio e di interesse personale, e riassumerli in modo conciso e accurato. </w:t>
            </w:r>
          </w:p>
          <w:p w14:paraId="6FC29B59" w14:textId="77777777" w:rsidR="00FF4C54" w:rsidRDefault="00FF4C54" w:rsidP="00C64715">
            <w:pPr>
              <w:jc w:val="both"/>
            </w:pPr>
            <w:r w:rsidRPr="005A7259">
              <w:rPr>
                <w:b/>
                <w:bCs/>
              </w:rPr>
              <w:t>5. Interagire in diverse situazioni comunicative:</w:t>
            </w:r>
            <w:r w:rsidRPr="005A7259">
              <w:t xml:space="preserve"> partecipare attivamente a conversazioni su argomenti familiari e di interesse, esprimendo opinioni, facendo domande e rispondendo in modo pertinente.</w:t>
            </w:r>
          </w:p>
          <w:p w14:paraId="17CE9128" w14:textId="77777777" w:rsidR="00FF4C54" w:rsidRDefault="00FF4C54" w:rsidP="00C64715">
            <w:pPr>
              <w:jc w:val="both"/>
            </w:pPr>
            <w:r w:rsidRPr="005A7259">
              <w:t xml:space="preserve"> </w:t>
            </w:r>
            <w:r w:rsidRPr="005A7259">
              <w:rPr>
                <w:b/>
                <w:bCs/>
              </w:rPr>
              <w:t>6. Riconoscere le più evidenti somiglianze e differenze linguistiche e culturali di base:</w:t>
            </w:r>
            <w:r w:rsidRPr="005A7259">
              <w:t xml:space="preserve"> notare alcune somiglianze e differenze elementari della propria lingua e cultura con le altre lingue e </w:t>
            </w:r>
            <w:r w:rsidRPr="005A7259">
              <w:lastRenderedPageBreak/>
              <w:t>culture studiate, sviluppando così una prima sensibilità interculturale.</w:t>
            </w:r>
          </w:p>
          <w:p w14:paraId="6AA36DB1" w14:textId="77777777" w:rsidR="00FF4C54" w:rsidRPr="009305FB" w:rsidRDefault="00FF4C54" w:rsidP="00C64715">
            <w:pPr>
              <w:jc w:val="both"/>
            </w:pPr>
          </w:p>
        </w:tc>
      </w:tr>
    </w:tbl>
    <w:p w14:paraId="2EABD77B" w14:textId="77777777" w:rsidR="00FF4C54" w:rsidRDefault="00FF4C54"/>
    <w:tbl>
      <w:tblPr>
        <w:tblStyle w:val="Grigliatabella"/>
        <w:tblpPr w:leftFromText="141" w:rightFromText="141" w:vertAnchor="page" w:horzAnchor="page" w:tblpX="1594" w:tblpY="552"/>
        <w:tblW w:w="14737" w:type="dxa"/>
        <w:tblLook w:val="04A0" w:firstRow="1" w:lastRow="0" w:firstColumn="1" w:lastColumn="0" w:noHBand="0" w:noVBand="1"/>
      </w:tblPr>
      <w:tblGrid>
        <w:gridCol w:w="5807"/>
        <w:gridCol w:w="4422"/>
        <w:gridCol w:w="4508"/>
      </w:tblGrid>
      <w:tr w:rsidR="00FF4C54" w:rsidRPr="00D03572" w14:paraId="7AAB0E61" w14:textId="77777777" w:rsidTr="00C64715">
        <w:tc>
          <w:tcPr>
            <w:tcW w:w="14737" w:type="dxa"/>
            <w:gridSpan w:val="3"/>
            <w:shd w:val="clear" w:color="auto" w:fill="92D050"/>
          </w:tcPr>
          <w:p w14:paraId="07A5B205" w14:textId="77777777" w:rsidR="00FF4C54" w:rsidRPr="00D03572" w:rsidRDefault="00FF4C54" w:rsidP="00C64715">
            <w:pPr>
              <w:jc w:val="center"/>
              <w:rPr>
                <w:b/>
                <w:bCs/>
                <w:sz w:val="36"/>
                <w:szCs w:val="36"/>
              </w:rPr>
            </w:pPr>
            <w:r>
              <w:rPr>
                <w:b/>
                <w:bCs/>
                <w:sz w:val="36"/>
                <w:szCs w:val="36"/>
              </w:rPr>
              <w:lastRenderedPageBreak/>
              <w:t>C</w:t>
            </w:r>
            <w:r w:rsidRPr="00AD5D43">
              <w:rPr>
                <w:b/>
                <w:bCs/>
                <w:sz w:val="36"/>
                <w:szCs w:val="36"/>
              </w:rPr>
              <w:t>OMPETENZA MATEMATICA E COMPETENZA IN SCIENZE, TECNOLOGIE E INGEGNERIA</w:t>
            </w:r>
          </w:p>
        </w:tc>
      </w:tr>
      <w:tr w:rsidR="00FF4C54" w:rsidRPr="00D03572" w14:paraId="02E8ED97" w14:textId="77777777" w:rsidTr="00C64715">
        <w:tc>
          <w:tcPr>
            <w:tcW w:w="5807" w:type="dxa"/>
            <w:vMerge w:val="restart"/>
            <w:shd w:val="clear" w:color="auto" w:fill="C5E0B3" w:themeFill="accent6" w:themeFillTint="66"/>
          </w:tcPr>
          <w:p w14:paraId="0F5391A8" w14:textId="77777777" w:rsidR="00FF4C54" w:rsidRPr="001B5C6B" w:rsidRDefault="00FF4C54" w:rsidP="00C64715">
            <w:pPr>
              <w:pStyle w:val="Paragrafoelenco"/>
              <w:numPr>
                <w:ilvl w:val="0"/>
                <w:numId w:val="5"/>
              </w:numPr>
              <w:jc w:val="center"/>
              <w:rPr>
                <w:b/>
                <w:bCs/>
                <w:sz w:val="36"/>
                <w:szCs w:val="36"/>
              </w:rPr>
            </w:pPr>
            <w:r w:rsidRPr="001B5C6B">
              <w:rPr>
                <w:b/>
                <w:bCs/>
                <w:sz w:val="36"/>
                <w:szCs w:val="36"/>
              </w:rPr>
              <w:t>Profilo dello studente   al termine del primo ciclo di istruzione</w:t>
            </w:r>
          </w:p>
        </w:tc>
        <w:tc>
          <w:tcPr>
            <w:tcW w:w="8930" w:type="dxa"/>
            <w:gridSpan w:val="2"/>
            <w:shd w:val="clear" w:color="auto" w:fill="A8D08D" w:themeFill="accent6" w:themeFillTint="99"/>
          </w:tcPr>
          <w:p w14:paraId="14079B99" w14:textId="77777777" w:rsidR="00FF4C54" w:rsidRPr="00D03572" w:rsidRDefault="00FF4C54" w:rsidP="00C64715">
            <w:pPr>
              <w:jc w:val="center"/>
              <w:rPr>
                <w:b/>
                <w:bCs/>
                <w:sz w:val="28"/>
                <w:szCs w:val="28"/>
              </w:rPr>
            </w:pPr>
            <w:r w:rsidRPr="00D03572">
              <w:rPr>
                <w:b/>
                <w:bCs/>
              </w:rPr>
              <w:t>OBIETTIVI GENERALI DEL PROCESSO FORMATIVO</w:t>
            </w:r>
          </w:p>
        </w:tc>
      </w:tr>
      <w:tr w:rsidR="00FF4C54" w:rsidRPr="00D03572" w14:paraId="532D0910" w14:textId="77777777" w:rsidTr="00C64715">
        <w:tc>
          <w:tcPr>
            <w:tcW w:w="5807" w:type="dxa"/>
            <w:vMerge/>
            <w:shd w:val="clear" w:color="auto" w:fill="C5E0B3" w:themeFill="accent6" w:themeFillTint="66"/>
          </w:tcPr>
          <w:p w14:paraId="3CEF6564" w14:textId="77777777" w:rsidR="00FF4C54" w:rsidRPr="001B5C6B" w:rsidRDefault="00FF4C54" w:rsidP="00C64715">
            <w:pPr>
              <w:pStyle w:val="Paragrafoelenco"/>
              <w:numPr>
                <w:ilvl w:val="0"/>
                <w:numId w:val="5"/>
              </w:numPr>
              <w:jc w:val="center"/>
              <w:rPr>
                <w:b/>
                <w:bCs/>
                <w:sz w:val="36"/>
                <w:szCs w:val="36"/>
              </w:rPr>
            </w:pPr>
          </w:p>
        </w:tc>
        <w:tc>
          <w:tcPr>
            <w:tcW w:w="4422" w:type="dxa"/>
            <w:shd w:val="clear" w:color="auto" w:fill="538135" w:themeFill="accent6" w:themeFillShade="BF"/>
          </w:tcPr>
          <w:p w14:paraId="47117543" w14:textId="77777777" w:rsidR="00FF4C54" w:rsidRPr="00D03572" w:rsidRDefault="00FF4C54" w:rsidP="00C64715">
            <w:pPr>
              <w:jc w:val="center"/>
              <w:rPr>
                <w:b/>
                <w:bCs/>
                <w:sz w:val="28"/>
                <w:szCs w:val="28"/>
              </w:rPr>
            </w:pPr>
            <w:r w:rsidRPr="00D03572">
              <w:rPr>
                <w:b/>
                <w:bCs/>
                <w:sz w:val="28"/>
                <w:szCs w:val="28"/>
              </w:rPr>
              <w:t>Obiettivi generali al termine della scuola primaria</w:t>
            </w:r>
          </w:p>
        </w:tc>
        <w:tc>
          <w:tcPr>
            <w:tcW w:w="4508" w:type="dxa"/>
            <w:shd w:val="clear" w:color="auto" w:fill="538135" w:themeFill="accent6" w:themeFillShade="BF"/>
          </w:tcPr>
          <w:p w14:paraId="03CC6435" w14:textId="77777777" w:rsidR="00FF4C54" w:rsidRPr="00D03572" w:rsidRDefault="00FF4C54" w:rsidP="00C64715">
            <w:pPr>
              <w:rPr>
                <w:b/>
                <w:bCs/>
                <w:sz w:val="28"/>
                <w:szCs w:val="28"/>
              </w:rPr>
            </w:pPr>
            <w:r w:rsidRPr="00D03572">
              <w:rPr>
                <w:b/>
                <w:bCs/>
                <w:sz w:val="28"/>
                <w:szCs w:val="28"/>
              </w:rPr>
              <w:t>Obiettivi generali al termine della scuola secondaria di primo grado</w:t>
            </w:r>
          </w:p>
        </w:tc>
      </w:tr>
      <w:tr w:rsidR="00FF4C54" w:rsidRPr="009305FB" w14:paraId="4496792A" w14:textId="77777777" w:rsidTr="00C64715">
        <w:tc>
          <w:tcPr>
            <w:tcW w:w="5807" w:type="dxa"/>
          </w:tcPr>
          <w:p w14:paraId="01C1936B" w14:textId="77777777" w:rsidR="00FF4C54" w:rsidRDefault="00FF4C54" w:rsidP="00C64715">
            <w:pPr>
              <w:pStyle w:val="Paragrafoelenco"/>
              <w:numPr>
                <w:ilvl w:val="0"/>
                <w:numId w:val="5"/>
              </w:numPr>
              <w:ind w:left="596" w:right="440" w:hanging="283"/>
              <w:jc w:val="both"/>
            </w:pPr>
            <w:r w:rsidRPr="00AD5D43">
              <w:t>Utilizzare le conoscenze matematiche e scientifico-tecnologiche per analizzare dati e fatti della realtà e per verificare l’attendibilità di analisi quantitative proposte da altri.</w:t>
            </w:r>
          </w:p>
          <w:p w14:paraId="7A4112DC" w14:textId="77777777" w:rsidR="00FF4C54" w:rsidRDefault="00FF4C54" w:rsidP="00C64715">
            <w:pPr>
              <w:pStyle w:val="Paragrafoelenco"/>
              <w:ind w:left="596" w:right="440"/>
              <w:jc w:val="both"/>
            </w:pPr>
          </w:p>
          <w:p w14:paraId="2D7D7B76" w14:textId="77777777" w:rsidR="00FF4C54" w:rsidRDefault="00FF4C54" w:rsidP="00C64715">
            <w:pPr>
              <w:pStyle w:val="Paragrafoelenco"/>
              <w:numPr>
                <w:ilvl w:val="0"/>
                <w:numId w:val="5"/>
              </w:numPr>
              <w:ind w:left="596" w:right="440" w:hanging="283"/>
              <w:jc w:val="both"/>
            </w:pPr>
            <w:r w:rsidRPr="00AD5D43">
              <w:t>Utilizzare il pensiero logico-scientifico per affrontare problemi e situazioni sulla base di elementi certi. Avere consapevolezza dei limiti delle affermazioni che riguardano situazioni complesse.</w:t>
            </w:r>
          </w:p>
          <w:p w14:paraId="41F619E3" w14:textId="77777777" w:rsidR="00FF4C54" w:rsidRPr="009305FB" w:rsidRDefault="00FF4C54" w:rsidP="00C64715">
            <w:pPr>
              <w:pStyle w:val="Paragrafoelenco"/>
              <w:ind w:left="596" w:right="440"/>
              <w:jc w:val="both"/>
            </w:pPr>
          </w:p>
        </w:tc>
        <w:tc>
          <w:tcPr>
            <w:tcW w:w="4422" w:type="dxa"/>
          </w:tcPr>
          <w:p w14:paraId="194BDFE6" w14:textId="77777777" w:rsidR="00FF4C54" w:rsidRDefault="00FF4C54" w:rsidP="00C64715">
            <w:pPr>
              <w:jc w:val="both"/>
            </w:pPr>
            <w:r w:rsidRPr="005A7259">
              <w:rPr>
                <w:b/>
                <w:bCs/>
              </w:rPr>
              <w:t>1. Utilizzare strumenti, tecnologie e dati per risolvere problemi semplici:</w:t>
            </w:r>
            <w:r w:rsidRPr="005A7259">
              <w:t xml:space="preserve"> utilizzare strumenti di misurazione di base (es. righello, bilancia), semplici tecnologie (es. calcolatrice, software didattico) e interpretare dati elementari (es. tabelle, grafici semplici) per risolvere problemi concreti dai semplici ai più complessi legati all’esperienza quotidiana. </w:t>
            </w:r>
          </w:p>
          <w:p w14:paraId="0ED94A82" w14:textId="77777777" w:rsidR="00FF4C54" w:rsidRDefault="00FF4C54" w:rsidP="00C64715">
            <w:pPr>
              <w:jc w:val="both"/>
            </w:pPr>
            <w:r w:rsidRPr="005A7259">
              <w:rPr>
                <w:b/>
                <w:bCs/>
              </w:rPr>
              <w:t>2. Classificare e raggruppare oggetti con criteri definiti:</w:t>
            </w:r>
            <w:r w:rsidRPr="005A7259">
              <w:t xml:space="preserve"> classificare e raggruppare oggetti in base a criteri dati (forma, colore, dimensione, spessore, materiale, funzione) sviluppando abilità di osservazione e categorizzazione. </w:t>
            </w:r>
          </w:p>
          <w:p w14:paraId="410C096F" w14:textId="77777777" w:rsidR="00FF4C54" w:rsidRDefault="00FF4C54" w:rsidP="00C64715">
            <w:pPr>
              <w:jc w:val="both"/>
            </w:pPr>
            <w:r w:rsidRPr="005A7259">
              <w:rPr>
                <w:b/>
                <w:bCs/>
              </w:rPr>
              <w:t>3. Produrre diverse soluzioni per un problema:</w:t>
            </w:r>
            <w:r w:rsidRPr="005A7259">
              <w:t xml:space="preserve"> formulare un problema, elaborandone - anche sul piano esecutivo - diverse possibili soluzioni. </w:t>
            </w:r>
          </w:p>
          <w:p w14:paraId="05D2C79C" w14:textId="77777777" w:rsidR="00FF4C54" w:rsidRDefault="00FF4C54" w:rsidP="00C64715">
            <w:pPr>
              <w:jc w:val="both"/>
            </w:pPr>
            <w:r w:rsidRPr="005A7259">
              <w:rPr>
                <w:b/>
                <w:bCs/>
              </w:rPr>
              <w:t>4. Organizzare informazioni con diversi strumenti:</w:t>
            </w:r>
            <w:r w:rsidRPr="005A7259">
              <w:t xml:space="preserve"> organizzare informa zioni relative a un problema utilizzando liste, semplici mappe concettuali, tabelle e grafici elementari per visualizzare e comprendere i dati. </w:t>
            </w:r>
          </w:p>
          <w:p w14:paraId="02406ED0" w14:textId="77777777" w:rsidR="00FF4C54" w:rsidRDefault="00FF4C54" w:rsidP="00C64715">
            <w:pPr>
              <w:jc w:val="both"/>
            </w:pPr>
            <w:r w:rsidRPr="005A7259">
              <w:rPr>
                <w:b/>
                <w:bCs/>
              </w:rPr>
              <w:t>5. Formulare ipotesi semplici basate sull’osservazione:</w:t>
            </w:r>
            <w:r w:rsidRPr="005A7259">
              <w:t xml:space="preserve"> costruire ragiona menti semplici formulando ipotesi plausibili per spiegare fenomeni osservati, anche attraverso attività pratiche ed esperimenti guidati.</w:t>
            </w:r>
          </w:p>
          <w:p w14:paraId="7CE7CB72" w14:textId="77777777" w:rsidR="00FF4C54" w:rsidRPr="009305FB" w:rsidRDefault="00FF4C54" w:rsidP="00C64715">
            <w:pPr>
              <w:jc w:val="both"/>
            </w:pPr>
            <w:r w:rsidRPr="005A7259">
              <w:lastRenderedPageBreak/>
              <w:t xml:space="preserve"> </w:t>
            </w:r>
            <w:r w:rsidRPr="005A7259">
              <w:rPr>
                <w:b/>
                <w:bCs/>
              </w:rPr>
              <w:t>6. Riconoscere regolarità e pattern:</w:t>
            </w:r>
            <w:r w:rsidRPr="005A7259">
              <w:t xml:space="preserve"> individuare regolarità e sequenze in fenomeni naturali e artificiali, sviluppando il pensiero logico e la capacità di fare previsioni semplici.</w:t>
            </w:r>
          </w:p>
        </w:tc>
        <w:tc>
          <w:tcPr>
            <w:tcW w:w="4508" w:type="dxa"/>
          </w:tcPr>
          <w:p w14:paraId="6374C2DC" w14:textId="77777777" w:rsidR="00FF4C54" w:rsidRDefault="00FF4C54" w:rsidP="00C64715">
            <w:pPr>
              <w:jc w:val="both"/>
            </w:pPr>
            <w:r w:rsidRPr="005A7259">
              <w:rPr>
                <w:b/>
                <w:bCs/>
              </w:rPr>
              <w:lastRenderedPageBreak/>
              <w:t>1. Ordinare e classificare secondo criteri complessi e autonomi:</w:t>
            </w:r>
            <w:r w:rsidRPr="005A7259">
              <w:t xml:space="preserve"> ordinare e classificare oggetti, dati e fenomeni secondo regole di classificazione e ordinamento complesse e, gradualmente, definite in modo autonomo.</w:t>
            </w:r>
          </w:p>
          <w:p w14:paraId="116458CD" w14:textId="77777777" w:rsidR="00FF4C54" w:rsidRDefault="00FF4C54" w:rsidP="00C64715">
            <w:pPr>
              <w:jc w:val="both"/>
            </w:pPr>
            <w:r w:rsidRPr="005A7259">
              <w:rPr>
                <w:b/>
                <w:bCs/>
              </w:rPr>
              <w:t>2. Individuare e selezionare strategie risolutive efficaci:</w:t>
            </w:r>
            <w:r w:rsidRPr="005A7259">
              <w:t xml:space="preserve"> analizzare un problema da più prospettive, identificare diverse strategie di risoluzione e scegliere quella più adeguata alle circostanze, giustificando la propria scelta. </w:t>
            </w:r>
          </w:p>
          <w:p w14:paraId="51AF7302" w14:textId="77777777" w:rsidR="00FF4C54" w:rsidRDefault="00FF4C54" w:rsidP="00C64715">
            <w:pPr>
              <w:jc w:val="both"/>
            </w:pPr>
            <w:r w:rsidRPr="005A7259">
              <w:rPr>
                <w:b/>
                <w:bCs/>
              </w:rPr>
              <w:t>3. Trasferire relazioni causali, analogiche e di differenza tra contesti:</w:t>
            </w:r>
            <w:r w:rsidRPr="005A7259">
              <w:t xml:space="preserve"> applicare la comprensione di relazioni causa-effetto, analogie e differenze osservate in un contesto spazio-temporale a situazioni nuove e diverse. </w:t>
            </w:r>
          </w:p>
          <w:p w14:paraId="52DBF8F4" w14:textId="77777777" w:rsidR="00FF4C54" w:rsidRDefault="00FF4C54" w:rsidP="00C64715">
            <w:pPr>
              <w:jc w:val="both"/>
            </w:pPr>
            <w:r w:rsidRPr="005A7259">
              <w:rPr>
                <w:b/>
                <w:bCs/>
              </w:rPr>
              <w:t xml:space="preserve">4. Valutare i fenomeni con criteri interiorizzati: </w:t>
            </w:r>
            <w:r w:rsidRPr="005A7259">
              <w:t xml:space="preserve">valutare le informazioni scientifiche e tecnologiche su fenomeni naturali e artificiali alla luce di criteri stabiliti e progressivamente interiorizzati, esercitando così il pensiero critico. </w:t>
            </w:r>
          </w:p>
          <w:p w14:paraId="5BEA91B0" w14:textId="77777777" w:rsidR="00FF4C54" w:rsidRDefault="00FF4C54" w:rsidP="00C64715">
            <w:pPr>
              <w:jc w:val="both"/>
            </w:pPr>
            <w:r w:rsidRPr="00343ADB">
              <w:rPr>
                <w:b/>
                <w:bCs/>
              </w:rPr>
              <w:t>5. Costruire concetti e relazioni da osservazioni ed esplorazioni:</w:t>
            </w:r>
            <w:r w:rsidRPr="005A7259">
              <w:t xml:space="preserve"> formula re concetti scientifici e matematici e identificare relazioni tra essi a partire dall’osservazione diretta, dall’esplorazione di fenomeni semplici e dall’analisi di dati. </w:t>
            </w:r>
            <w:r w:rsidRPr="005A7259">
              <w:rPr>
                <w:b/>
                <w:bCs/>
              </w:rPr>
              <w:t>6. Valutare l’attendibilità di fonti di informazione scientifica e tecnologica:</w:t>
            </w:r>
            <w:r w:rsidRPr="005A7259">
              <w:t xml:space="preserve"> </w:t>
            </w:r>
            <w:r w:rsidRPr="005A7259">
              <w:lastRenderedPageBreak/>
              <w:t xml:space="preserve">valutare criticamente l’attendibilità di diverse fonti di informazione scientifica e tecnologica, distinguendo tra fatti, opinioni e assunzioni pseudoscientifiche. </w:t>
            </w:r>
          </w:p>
          <w:p w14:paraId="50E4001A" w14:textId="77777777" w:rsidR="00FF4C54" w:rsidRDefault="00FF4C54" w:rsidP="00C64715">
            <w:pPr>
              <w:jc w:val="both"/>
            </w:pPr>
            <w:r w:rsidRPr="005A7259">
              <w:rPr>
                <w:b/>
                <w:bCs/>
              </w:rPr>
              <w:t>7. Applicare il pensiero logico-scientifico per analizzare fenomeni del mondo reale:</w:t>
            </w:r>
            <w:r w:rsidRPr="005A7259">
              <w:t xml:space="preserve"> applicare il pensiero logico-scientifico per analizzare fenomeni del mondo reale (es. cambiamenti climatici, funzionamento di tecnologi</w:t>
            </w:r>
            <w:r>
              <w:t>e</w:t>
            </w:r>
            <w:r w:rsidRPr="005A7259">
              <w:t>), integrando conoscenze di diverse discipline STEM.</w:t>
            </w:r>
          </w:p>
          <w:p w14:paraId="55E4C640" w14:textId="77777777" w:rsidR="00FF4C54" w:rsidRPr="009305FB" w:rsidRDefault="00FF4C54" w:rsidP="00C64715">
            <w:pPr>
              <w:jc w:val="both"/>
            </w:pPr>
          </w:p>
        </w:tc>
      </w:tr>
    </w:tbl>
    <w:p w14:paraId="029728E6" w14:textId="77777777" w:rsidR="00FF4C54" w:rsidRDefault="00FF4C54"/>
    <w:p w14:paraId="7C41E3A8" w14:textId="77777777" w:rsidR="00FF49CF" w:rsidRDefault="00FF49CF"/>
    <w:tbl>
      <w:tblPr>
        <w:tblStyle w:val="Grigliatabella"/>
        <w:tblW w:w="14742" w:type="dxa"/>
        <w:tblInd w:w="421" w:type="dxa"/>
        <w:tblLook w:val="04A0" w:firstRow="1" w:lastRow="0" w:firstColumn="1" w:lastColumn="0" w:noHBand="0" w:noVBand="1"/>
      </w:tblPr>
      <w:tblGrid>
        <w:gridCol w:w="6211"/>
        <w:gridCol w:w="4018"/>
        <w:gridCol w:w="4513"/>
      </w:tblGrid>
      <w:tr w:rsidR="00FF49CF" w:rsidRPr="00D03572" w14:paraId="639EF481" w14:textId="77777777" w:rsidTr="001B3B41">
        <w:tc>
          <w:tcPr>
            <w:tcW w:w="14742" w:type="dxa"/>
            <w:gridSpan w:val="3"/>
            <w:shd w:val="clear" w:color="auto" w:fill="92D050"/>
          </w:tcPr>
          <w:p w14:paraId="1DD3DBAB" w14:textId="1BD7F73C" w:rsidR="00FF49CF" w:rsidRPr="00D03572" w:rsidRDefault="00AD5D43" w:rsidP="004A56DF">
            <w:pPr>
              <w:jc w:val="center"/>
              <w:rPr>
                <w:b/>
                <w:bCs/>
                <w:sz w:val="36"/>
                <w:szCs w:val="36"/>
              </w:rPr>
            </w:pPr>
            <w:r w:rsidRPr="00AD5D43">
              <w:rPr>
                <w:b/>
                <w:bCs/>
                <w:sz w:val="36"/>
                <w:szCs w:val="36"/>
              </w:rPr>
              <w:t>COMPETENZA DIGITALE</w:t>
            </w:r>
          </w:p>
        </w:tc>
      </w:tr>
      <w:tr w:rsidR="00FF49CF" w:rsidRPr="00D03572" w14:paraId="6DA9110C" w14:textId="77777777" w:rsidTr="001B3B41">
        <w:tc>
          <w:tcPr>
            <w:tcW w:w="6211" w:type="dxa"/>
            <w:vMerge w:val="restart"/>
            <w:shd w:val="clear" w:color="auto" w:fill="C5E0B3" w:themeFill="accent6" w:themeFillTint="66"/>
          </w:tcPr>
          <w:p w14:paraId="6416DA58" w14:textId="77777777" w:rsidR="00FF49CF" w:rsidRPr="007A3E1C" w:rsidRDefault="00FF49CF" w:rsidP="004A56DF">
            <w:pPr>
              <w:jc w:val="center"/>
              <w:rPr>
                <w:b/>
                <w:bCs/>
                <w:sz w:val="36"/>
                <w:szCs w:val="36"/>
              </w:rPr>
            </w:pPr>
            <w:r w:rsidRPr="007A3E1C">
              <w:rPr>
                <w:b/>
                <w:bCs/>
                <w:sz w:val="36"/>
                <w:szCs w:val="36"/>
              </w:rPr>
              <w:t>Profilo dello studente   al termine del primo ciclo di istruzione</w:t>
            </w:r>
          </w:p>
        </w:tc>
        <w:tc>
          <w:tcPr>
            <w:tcW w:w="8531" w:type="dxa"/>
            <w:gridSpan w:val="2"/>
            <w:shd w:val="clear" w:color="auto" w:fill="A8D08D" w:themeFill="accent6" w:themeFillTint="99"/>
          </w:tcPr>
          <w:p w14:paraId="5BC347DF" w14:textId="77777777" w:rsidR="00FF49CF" w:rsidRPr="00D03572" w:rsidRDefault="00FF49CF" w:rsidP="004A56DF">
            <w:pPr>
              <w:jc w:val="center"/>
              <w:rPr>
                <w:b/>
                <w:bCs/>
                <w:sz w:val="28"/>
                <w:szCs w:val="28"/>
              </w:rPr>
            </w:pPr>
            <w:r w:rsidRPr="00D03572">
              <w:rPr>
                <w:b/>
                <w:bCs/>
              </w:rPr>
              <w:t>OBIETTIVI GENERALI DEL PROCESSO FORMATIVO</w:t>
            </w:r>
          </w:p>
        </w:tc>
      </w:tr>
      <w:tr w:rsidR="00FF49CF" w:rsidRPr="00D03572" w14:paraId="4B953F5C" w14:textId="77777777" w:rsidTr="001B3B41">
        <w:tc>
          <w:tcPr>
            <w:tcW w:w="6211" w:type="dxa"/>
            <w:vMerge/>
            <w:shd w:val="clear" w:color="auto" w:fill="C5E0B3" w:themeFill="accent6" w:themeFillTint="66"/>
          </w:tcPr>
          <w:p w14:paraId="09FFEDCD" w14:textId="77777777" w:rsidR="00FF49CF" w:rsidRPr="007A3E1C" w:rsidRDefault="00FF49CF" w:rsidP="004A56DF">
            <w:pPr>
              <w:jc w:val="center"/>
              <w:rPr>
                <w:b/>
                <w:bCs/>
                <w:sz w:val="36"/>
                <w:szCs w:val="36"/>
              </w:rPr>
            </w:pPr>
          </w:p>
        </w:tc>
        <w:tc>
          <w:tcPr>
            <w:tcW w:w="4018" w:type="dxa"/>
            <w:shd w:val="clear" w:color="auto" w:fill="538135" w:themeFill="accent6" w:themeFillShade="BF"/>
          </w:tcPr>
          <w:p w14:paraId="3A528F70" w14:textId="77777777" w:rsidR="00FF49CF" w:rsidRPr="00D03572" w:rsidRDefault="00FF49CF" w:rsidP="004A56DF">
            <w:pPr>
              <w:jc w:val="center"/>
              <w:rPr>
                <w:b/>
                <w:bCs/>
                <w:sz w:val="28"/>
                <w:szCs w:val="28"/>
              </w:rPr>
            </w:pPr>
            <w:r w:rsidRPr="00D03572">
              <w:rPr>
                <w:b/>
                <w:bCs/>
                <w:sz w:val="28"/>
                <w:szCs w:val="28"/>
              </w:rPr>
              <w:t>Obiettivi generali al termine della scuola primaria</w:t>
            </w:r>
          </w:p>
        </w:tc>
        <w:tc>
          <w:tcPr>
            <w:tcW w:w="4513" w:type="dxa"/>
            <w:shd w:val="clear" w:color="auto" w:fill="538135" w:themeFill="accent6" w:themeFillShade="BF"/>
          </w:tcPr>
          <w:p w14:paraId="0C559DD9" w14:textId="77777777" w:rsidR="00FF49CF" w:rsidRPr="00D03572" w:rsidRDefault="00FF49CF" w:rsidP="004A56DF">
            <w:pPr>
              <w:rPr>
                <w:b/>
                <w:bCs/>
                <w:sz w:val="28"/>
                <w:szCs w:val="28"/>
              </w:rPr>
            </w:pPr>
            <w:r w:rsidRPr="00D03572">
              <w:rPr>
                <w:b/>
                <w:bCs/>
                <w:sz w:val="28"/>
                <w:szCs w:val="28"/>
              </w:rPr>
              <w:t>Obiettivi generali al termine della scuola secondaria di primo grado</w:t>
            </w:r>
          </w:p>
        </w:tc>
      </w:tr>
      <w:tr w:rsidR="00FF49CF" w:rsidRPr="009305FB" w14:paraId="6F7F89BF" w14:textId="77777777" w:rsidTr="001B3B41">
        <w:tc>
          <w:tcPr>
            <w:tcW w:w="6211" w:type="dxa"/>
          </w:tcPr>
          <w:p w14:paraId="1EED4BE2" w14:textId="786EB253" w:rsidR="00AD5D43" w:rsidRDefault="00AD5D43" w:rsidP="001B5C6B">
            <w:pPr>
              <w:pStyle w:val="Paragrafoelenco"/>
              <w:numPr>
                <w:ilvl w:val="0"/>
                <w:numId w:val="6"/>
              </w:numPr>
              <w:ind w:left="596" w:right="440" w:hanging="283"/>
              <w:jc w:val="both"/>
            </w:pPr>
            <w:r w:rsidRPr="00AD5D43">
              <w:t>Utilizzare con consapevolezza e responsabilità le tecnologie digitali per ricercare, produrre ed elaborare dati e informazioni.</w:t>
            </w:r>
          </w:p>
          <w:p w14:paraId="6798E028" w14:textId="77777777" w:rsidR="001B5C6B" w:rsidRDefault="001B5C6B" w:rsidP="001B5C6B">
            <w:pPr>
              <w:pStyle w:val="Paragrafoelenco"/>
              <w:ind w:left="596" w:right="440"/>
              <w:jc w:val="both"/>
            </w:pPr>
          </w:p>
          <w:p w14:paraId="37AC88BC" w14:textId="4C53C47C" w:rsidR="00FF49CF" w:rsidRPr="009305FB" w:rsidRDefault="00AD5D43" w:rsidP="001B5C6B">
            <w:pPr>
              <w:pStyle w:val="Paragrafoelenco"/>
              <w:numPr>
                <w:ilvl w:val="0"/>
                <w:numId w:val="6"/>
              </w:numPr>
              <w:ind w:left="596" w:right="440" w:hanging="283"/>
              <w:jc w:val="both"/>
            </w:pPr>
            <w:r w:rsidRPr="00AD5D43">
              <w:t>Interagire con gli altri sapendo scegliere i mezzi di comunicazione digitali adeguati a un determinato contesto</w:t>
            </w:r>
            <w:r>
              <w:t>.</w:t>
            </w:r>
          </w:p>
        </w:tc>
        <w:tc>
          <w:tcPr>
            <w:tcW w:w="4018" w:type="dxa"/>
          </w:tcPr>
          <w:p w14:paraId="56611708" w14:textId="635C767C" w:rsidR="00FF49CF" w:rsidRDefault="00343ADB" w:rsidP="006A27ED">
            <w:pPr>
              <w:jc w:val="both"/>
            </w:pPr>
            <w:r w:rsidRPr="00343ADB">
              <w:rPr>
                <w:b/>
                <w:bCs/>
              </w:rPr>
              <w:t>1. Ricercare informazioni di base in ambienti digitali sicuri:</w:t>
            </w:r>
            <w:r w:rsidRPr="00343ADB">
              <w:t xml:space="preserve"> effettuare semplici ricerche guidate per trovare dati, informazioni e contenuti pertinenti a compiti scolastici, utilizzando motori di ricerca adatti all’età e ad ambienti digitali controllati.</w:t>
            </w:r>
          </w:p>
          <w:p w14:paraId="679FEED1" w14:textId="77777777" w:rsidR="00343ADB" w:rsidRDefault="00343ADB" w:rsidP="006A27ED">
            <w:pPr>
              <w:jc w:val="both"/>
            </w:pPr>
            <w:r w:rsidRPr="00343ADB">
              <w:rPr>
                <w:b/>
                <w:bCs/>
              </w:rPr>
              <w:t>2. Comunicare online in modo rispettoso e consapevole:</w:t>
            </w:r>
            <w:r w:rsidRPr="00343ADB">
              <w:t xml:space="preserve"> interagire con gli altri in ambienti digitali (es. piattaforme didattiche, chat guidate) in modo adeguato, rispettando le regole di </w:t>
            </w:r>
            <w:r w:rsidRPr="00343ADB">
              <w:lastRenderedPageBreak/>
              <w:t xml:space="preserve">netiquette e riconoscendo l’importanza di un comportamento responsabile online. </w:t>
            </w:r>
          </w:p>
          <w:p w14:paraId="50B19D11" w14:textId="77777777" w:rsidR="00343ADB" w:rsidRDefault="00343ADB" w:rsidP="006A27ED">
            <w:pPr>
              <w:jc w:val="both"/>
            </w:pPr>
            <w:r w:rsidRPr="00343ADB">
              <w:rPr>
                <w:b/>
                <w:bCs/>
              </w:rPr>
              <w:t>3. Accedere e navigare in contenuti digitali semplici:</w:t>
            </w:r>
            <w:r w:rsidRPr="00343ADB">
              <w:t xml:space="preserve"> accedere a dati, informazioni e contenuti digitali (testi, immagini, video) forniti dall’insegnante e navigare al loro interno utilizzando comandi di base. </w:t>
            </w:r>
          </w:p>
          <w:p w14:paraId="7A5E1C49" w14:textId="77777777" w:rsidR="00343ADB" w:rsidRDefault="00343ADB" w:rsidP="006A27ED">
            <w:pPr>
              <w:jc w:val="both"/>
            </w:pPr>
            <w:r w:rsidRPr="00343ADB">
              <w:rPr>
                <w:b/>
                <w:bCs/>
              </w:rPr>
              <w:t>4. Riconoscere segnali di possibili notizie false:</w:t>
            </w:r>
            <w:r w:rsidRPr="00343ADB">
              <w:t xml:space="preserve"> identificare alcuni segnali elementari che possono indicare una notizia non vera (es. titoli sensazionalistici, fonti sconosciute), sviluppando un primo senso critico verso le informazioni online. </w:t>
            </w:r>
            <w:r w:rsidRPr="00343ADB">
              <w:rPr>
                <w:b/>
                <w:bCs/>
              </w:rPr>
              <w:t>5. Condividere informazioni in modo responsabile in contesti protetti:</w:t>
            </w:r>
            <w:r w:rsidRPr="00343ADB">
              <w:t xml:space="preserve"> condividere dati e informazioni (es. risultati di ricerche, lavori scolastici) in ambienti digitali protetti (es. piattaforme scolastiche) con consapevolezza delle implicazioni. </w:t>
            </w:r>
          </w:p>
          <w:p w14:paraId="36628050" w14:textId="396BDF31" w:rsidR="00343ADB" w:rsidRDefault="00343ADB" w:rsidP="006A27ED">
            <w:pPr>
              <w:jc w:val="both"/>
            </w:pPr>
            <w:r w:rsidRPr="00343ADB">
              <w:rPr>
                <w:b/>
                <w:bCs/>
              </w:rPr>
              <w:t>6. Collaborare per produrre semplici contenuti digitali:</w:t>
            </w:r>
            <w:r w:rsidRPr="00343ADB">
              <w:t xml:space="preserve"> utilizzare strumenti digitali di base (es. editor di testo, programmi di presentazione semplici) per produrre e condividere contenuti digitali utili per lavori di gruppo, imparando a collaborare online.</w:t>
            </w:r>
          </w:p>
          <w:p w14:paraId="710665BE" w14:textId="5904CF5C" w:rsidR="00343ADB" w:rsidRPr="009305FB" w:rsidRDefault="00343ADB" w:rsidP="006A27ED">
            <w:pPr>
              <w:jc w:val="both"/>
            </w:pPr>
          </w:p>
        </w:tc>
        <w:tc>
          <w:tcPr>
            <w:tcW w:w="4513" w:type="dxa"/>
          </w:tcPr>
          <w:p w14:paraId="5ADBC789" w14:textId="77777777" w:rsidR="00343ADB" w:rsidRDefault="00343ADB" w:rsidP="006A27ED">
            <w:pPr>
              <w:jc w:val="both"/>
            </w:pPr>
            <w:r w:rsidRPr="00343ADB">
              <w:rPr>
                <w:b/>
                <w:bCs/>
              </w:rPr>
              <w:lastRenderedPageBreak/>
              <w:t>1. Selezionare strumenti digitali appropriati per la comunicazione:</w:t>
            </w:r>
            <w:r w:rsidRPr="00343ADB">
              <w:t xml:space="preserve"> identificare e scegliere le tecnologie digitali più adatte per comunicare efficacemente con compagni, amici e familiari in diversi contesti. </w:t>
            </w:r>
          </w:p>
          <w:p w14:paraId="13EC17B8" w14:textId="77777777" w:rsidR="00343ADB" w:rsidRDefault="00343ADB" w:rsidP="006A27ED">
            <w:pPr>
              <w:jc w:val="both"/>
            </w:pPr>
            <w:r w:rsidRPr="00343ADB">
              <w:rPr>
                <w:b/>
                <w:bCs/>
              </w:rPr>
              <w:t>2. Valutare la sicurezza e l’affidabilità di siti web:</w:t>
            </w:r>
            <w:r w:rsidRPr="00343ADB">
              <w:t xml:space="preserve"> analizzare e valutare criticamente siti web, classificandoli in base a criteri di sicurezza dei dati e affidabilità delle informazioni contenute. </w:t>
            </w:r>
          </w:p>
          <w:p w14:paraId="20DDE56C" w14:textId="7FCDC42E" w:rsidR="00FF49CF" w:rsidRDefault="00343ADB" w:rsidP="006A27ED">
            <w:pPr>
              <w:jc w:val="both"/>
            </w:pPr>
            <w:r w:rsidRPr="00343ADB">
              <w:rPr>
                <w:b/>
                <w:bCs/>
              </w:rPr>
              <w:t xml:space="preserve">3. Utilizzare strategie avanzate di ricerca online: </w:t>
            </w:r>
            <w:r w:rsidRPr="00343ADB">
              <w:t>utilizzare le funzioni avanzate di motori di ricerca (es. filtri per frase esatta, lingua, regione, data) per trovare risultati più pertinenti ed efficienti.</w:t>
            </w:r>
          </w:p>
          <w:p w14:paraId="7A507A0E" w14:textId="77777777" w:rsidR="00343ADB" w:rsidRDefault="00343ADB" w:rsidP="006A27ED">
            <w:pPr>
              <w:jc w:val="both"/>
            </w:pPr>
            <w:r w:rsidRPr="00343ADB">
              <w:rPr>
                <w:b/>
                <w:bCs/>
              </w:rPr>
              <w:lastRenderedPageBreak/>
              <w:t>4. Collaborare efficacemente online:</w:t>
            </w:r>
            <w:r w:rsidRPr="00343ADB">
              <w:t xml:space="preserve"> lavorare in gruppo utilizzando diverse tecnologie digitali, condividendo ruoli, ascoltando attivamente e contribuendo alla realizzazione di progetti comuni online. </w:t>
            </w:r>
          </w:p>
          <w:p w14:paraId="71A0873F" w14:textId="77777777" w:rsidR="00343ADB" w:rsidRDefault="00343ADB" w:rsidP="006A27ED">
            <w:pPr>
              <w:jc w:val="both"/>
            </w:pPr>
            <w:r w:rsidRPr="00343ADB">
              <w:rPr>
                <w:b/>
                <w:bCs/>
              </w:rPr>
              <w:t>5. Identificare e affrontare problemi nelle interazioni sui social media:</w:t>
            </w:r>
            <w:r w:rsidRPr="00343ADB">
              <w:t xml:space="preserve"> riconoscere situazioni problematiche (es. cyberbullismo, fake news, hate speech) nelle interazioni sui social media e di segnalarle in modo appropriato, adottando comportamenti responsabili e sicuri.</w:t>
            </w:r>
          </w:p>
          <w:p w14:paraId="3900438E" w14:textId="77777777" w:rsidR="00343ADB" w:rsidRDefault="00343ADB" w:rsidP="006A27ED">
            <w:pPr>
              <w:jc w:val="both"/>
            </w:pPr>
            <w:r w:rsidRPr="00343ADB">
              <w:t xml:space="preserve"> </w:t>
            </w:r>
            <w:r w:rsidRPr="00343ADB">
              <w:rPr>
                <w:b/>
                <w:bCs/>
              </w:rPr>
              <w:t>6. Produrre e rielaborare contenuti digitali in modo creativo e responsabile:</w:t>
            </w:r>
            <w:r w:rsidRPr="00343ADB">
              <w:t xml:space="preserve"> creare e rielaborare contenuti digitali (testi, immagini, audio, video) utilizzando diversi strumenti e formati, rispettando il diritto d’autore e le norme di utilizzo responsabile. </w:t>
            </w:r>
          </w:p>
          <w:p w14:paraId="04BD0B05" w14:textId="7848516E" w:rsidR="00343ADB" w:rsidRDefault="00343ADB" w:rsidP="006A27ED">
            <w:pPr>
              <w:jc w:val="both"/>
            </w:pPr>
            <w:r w:rsidRPr="00343ADB">
              <w:rPr>
                <w:b/>
                <w:bCs/>
              </w:rPr>
              <w:t xml:space="preserve">7. Comprendere i principi fondamentali della sicurezza online e della </w:t>
            </w:r>
            <w:proofErr w:type="gramStart"/>
            <w:r w:rsidRPr="00343ADB">
              <w:rPr>
                <w:b/>
                <w:bCs/>
              </w:rPr>
              <w:t>protezione  dei</w:t>
            </w:r>
            <w:proofErr w:type="gramEnd"/>
            <w:r w:rsidRPr="00343ADB">
              <w:rPr>
                <w:b/>
                <w:bCs/>
              </w:rPr>
              <w:t xml:space="preserve"> dati personali: </w:t>
            </w:r>
            <w:r w:rsidRPr="00343ADB">
              <w:t>comprendere i concetti base della sicurezza online, riconoscendo i rischi e adottando misure per proteggere i propri dati personali e la propria privacy.</w:t>
            </w:r>
          </w:p>
          <w:p w14:paraId="1D7A14E0" w14:textId="4A174571" w:rsidR="00343ADB" w:rsidRPr="009305FB" w:rsidRDefault="00343ADB" w:rsidP="006A27ED">
            <w:pPr>
              <w:jc w:val="both"/>
            </w:pPr>
          </w:p>
        </w:tc>
      </w:tr>
    </w:tbl>
    <w:p w14:paraId="11765597" w14:textId="77777777" w:rsidR="00FF4C54" w:rsidRDefault="00FF4C54"/>
    <w:p w14:paraId="3313AF6C" w14:textId="77777777" w:rsidR="00FF4C54" w:rsidRDefault="00FF4C54"/>
    <w:p w14:paraId="76E9FE76" w14:textId="77777777" w:rsidR="00FF4C54" w:rsidRDefault="00FF4C54"/>
    <w:tbl>
      <w:tblPr>
        <w:tblStyle w:val="Grigliatabella"/>
        <w:tblW w:w="14742" w:type="dxa"/>
        <w:tblInd w:w="421" w:type="dxa"/>
        <w:tblLook w:val="04A0" w:firstRow="1" w:lastRow="0" w:firstColumn="1" w:lastColumn="0" w:noHBand="0" w:noVBand="1"/>
      </w:tblPr>
      <w:tblGrid>
        <w:gridCol w:w="6211"/>
        <w:gridCol w:w="4018"/>
        <w:gridCol w:w="4513"/>
      </w:tblGrid>
      <w:tr w:rsidR="00FF49CF" w:rsidRPr="00D03572" w14:paraId="1BD9AAE3" w14:textId="77777777" w:rsidTr="001B3B41">
        <w:tc>
          <w:tcPr>
            <w:tcW w:w="14742" w:type="dxa"/>
            <w:gridSpan w:val="3"/>
            <w:shd w:val="clear" w:color="auto" w:fill="92D050"/>
          </w:tcPr>
          <w:p w14:paraId="51DCBA08" w14:textId="705D4F3B" w:rsidR="00FF49CF" w:rsidRPr="00D03572" w:rsidRDefault="00AD5D43" w:rsidP="004A56DF">
            <w:pPr>
              <w:jc w:val="center"/>
              <w:rPr>
                <w:b/>
                <w:bCs/>
                <w:sz w:val="36"/>
                <w:szCs w:val="36"/>
              </w:rPr>
            </w:pPr>
            <w:r w:rsidRPr="00AD5D43">
              <w:rPr>
                <w:b/>
                <w:bCs/>
                <w:sz w:val="36"/>
                <w:szCs w:val="36"/>
              </w:rPr>
              <w:lastRenderedPageBreak/>
              <w:t>COMPETENZA PERSONALE, SOCIALE E CAPACITÀ DI IMPARARE A IMPARARE</w:t>
            </w:r>
          </w:p>
        </w:tc>
      </w:tr>
      <w:tr w:rsidR="00FF49CF" w:rsidRPr="00D03572" w14:paraId="472A4E2E" w14:textId="77777777" w:rsidTr="001B3B41">
        <w:tc>
          <w:tcPr>
            <w:tcW w:w="6211" w:type="dxa"/>
            <w:vMerge w:val="restart"/>
            <w:shd w:val="clear" w:color="auto" w:fill="C5E0B3" w:themeFill="accent6" w:themeFillTint="66"/>
          </w:tcPr>
          <w:p w14:paraId="087D821D" w14:textId="77777777" w:rsidR="00FF49CF" w:rsidRPr="007A3E1C" w:rsidRDefault="00FF49CF" w:rsidP="004A56DF">
            <w:pPr>
              <w:jc w:val="center"/>
              <w:rPr>
                <w:b/>
                <w:bCs/>
                <w:sz w:val="36"/>
                <w:szCs w:val="36"/>
              </w:rPr>
            </w:pPr>
            <w:r w:rsidRPr="007A3E1C">
              <w:rPr>
                <w:b/>
                <w:bCs/>
                <w:sz w:val="36"/>
                <w:szCs w:val="36"/>
              </w:rPr>
              <w:t>Profilo dello studente   al termine del primo ciclo di istruzione</w:t>
            </w:r>
          </w:p>
        </w:tc>
        <w:tc>
          <w:tcPr>
            <w:tcW w:w="8531" w:type="dxa"/>
            <w:gridSpan w:val="2"/>
            <w:shd w:val="clear" w:color="auto" w:fill="A8D08D" w:themeFill="accent6" w:themeFillTint="99"/>
          </w:tcPr>
          <w:p w14:paraId="51F53620" w14:textId="77777777" w:rsidR="00FF49CF" w:rsidRPr="00D03572" w:rsidRDefault="00FF49CF" w:rsidP="004A56DF">
            <w:pPr>
              <w:jc w:val="center"/>
              <w:rPr>
                <w:b/>
                <w:bCs/>
                <w:sz w:val="28"/>
                <w:szCs w:val="28"/>
              </w:rPr>
            </w:pPr>
            <w:r w:rsidRPr="00D03572">
              <w:rPr>
                <w:b/>
                <w:bCs/>
              </w:rPr>
              <w:t>OBIETTIVI GENERALI DEL PROCESSO FORMATIVO</w:t>
            </w:r>
          </w:p>
        </w:tc>
      </w:tr>
      <w:tr w:rsidR="00FF49CF" w:rsidRPr="00D03572" w14:paraId="4132919E" w14:textId="77777777" w:rsidTr="001B3B41">
        <w:tc>
          <w:tcPr>
            <w:tcW w:w="6211" w:type="dxa"/>
            <w:vMerge/>
            <w:shd w:val="clear" w:color="auto" w:fill="C5E0B3" w:themeFill="accent6" w:themeFillTint="66"/>
          </w:tcPr>
          <w:p w14:paraId="3D060B69" w14:textId="77777777" w:rsidR="00FF49CF" w:rsidRPr="007A3E1C" w:rsidRDefault="00FF49CF" w:rsidP="004A56DF">
            <w:pPr>
              <w:jc w:val="center"/>
              <w:rPr>
                <w:b/>
                <w:bCs/>
                <w:sz w:val="36"/>
                <w:szCs w:val="36"/>
              </w:rPr>
            </w:pPr>
          </w:p>
        </w:tc>
        <w:tc>
          <w:tcPr>
            <w:tcW w:w="4018" w:type="dxa"/>
            <w:shd w:val="clear" w:color="auto" w:fill="538135" w:themeFill="accent6" w:themeFillShade="BF"/>
          </w:tcPr>
          <w:p w14:paraId="2BF086AC" w14:textId="77777777" w:rsidR="00FF49CF" w:rsidRPr="00D03572" w:rsidRDefault="00FF49CF" w:rsidP="004A56DF">
            <w:pPr>
              <w:jc w:val="center"/>
              <w:rPr>
                <w:b/>
                <w:bCs/>
                <w:sz w:val="28"/>
                <w:szCs w:val="28"/>
              </w:rPr>
            </w:pPr>
            <w:r w:rsidRPr="00D03572">
              <w:rPr>
                <w:b/>
                <w:bCs/>
                <w:sz w:val="28"/>
                <w:szCs w:val="28"/>
              </w:rPr>
              <w:t>Obiettivi generali al termine della scuola primaria</w:t>
            </w:r>
          </w:p>
        </w:tc>
        <w:tc>
          <w:tcPr>
            <w:tcW w:w="4513" w:type="dxa"/>
            <w:shd w:val="clear" w:color="auto" w:fill="538135" w:themeFill="accent6" w:themeFillShade="BF"/>
          </w:tcPr>
          <w:p w14:paraId="456B51EC" w14:textId="77777777" w:rsidR="00FF49CF" w:rsidRPr="00D03572" w:rsidRDefault="00FF49CF" w:rsidP="004A56DF">
            <w:pPr>
              <w:rPr>
                <w:b/>
                <w:bCs/>
                <w:sz w:val="28"/>
                <w:szCs w:val="28"/>
              </w:rPr>
            </w:pPr>
            <w:r w:rsidRPr="00D03572">
              <w:rPr>
                <w:b/>
                <w:bCs/>
                <w:sz w:val="28"/>
                <w:szCs w:val="28"/>
              </w:rPr>
              <w:t>Obiettivi generali al termine della scuola secondaria di primo grado</w:t>
            </w:r>
          </w:p>
        </w:tc>
      </w:tr>
      <w:tr w:rsidR="00FF49CF" w:rsidRPr="009305FB" w14:paraId="51CEF75A" w14:textId="77777777" w:rsidTr="001B3B41">
        <w:tc>
          <w:tcPr>
            <w:tcW w:w="6211" w:type="dxa"/>
          </w:tcPr>
          <w:p w14:paraId="49F154FF" w14:textId="65579DC8" w:rsidR="00AD5D43" w:rsidRDefault="00AD5D43" w:rsidP="001B5C6B">
            <w:pPr>
              <w:pStyle w:val="Paragrafoelenco"/>
              <w:numPr>
                <w:ilvl w:val="0"/>
                <w:numId w:val="7"/>
              </w:numPr>
              <w:ind w:left="596" w:right="440" w:hanging="283"/>
              <w:jc w:val="both"/>
            </w:pPr>
            <w:r w:rsidRPr="00AD5D43">
              <w:t>Avere cura e rispetto di sé, degli altri, dei beni pubblici e privati, dell’ambiente come presupposto di uno stile di vita sano e corretto.</w:t>
            </w:r>
          </w:p>
          <w:p w14:paraId="291BA0AF" w14:textId="77777777" w:rsidR="001B5C6B" w:rsidRDefault="001B5C6B" w:rsidP="001B5C6B">
            <w:pPr>
              <w:pStyle w:val="Paragrafoelenco"/>
              <w:ind w:left="596" w:right="440"/>
              <w:jc w:val="both"/>
            </w:pPr>
          </w:p>
          <w:p w14:paraId="75518C16" w14:textId="06692775" w:rsidR="00AD5D43" w:rsidRDefault="00AD5D43" w:rsidP="001B5C6B">
            <w:pPr>
              <w:pStyle w:val="Paragrafoelenco"/>
              <w:numPr>
                <w:ilvl w:val="0"/>
                <w:numId w:val="7"/>
              </w:numPr>
              <w:ind w:left="596" w:right="440" w:hanging="283"/>
              <w:jc w:val="both"/>
            </w:pPr>
            <w:r w:rsidRPr="00AD5D43">
              <w:t>Organizzare nuove conoscenze pianificando il modo in cui apprenderle con atteggiamento funzionale all’obiettivo di interesse.</w:t>
            </w:r>
          </w:p>
          <w:p w14:paraId="677BFFC3" w14:textId="77777777" w:rsidR="001B5C6B" w:rsidRDefault="001B5C6B" w:rsidP="001B5C6B">
            <w:pPr>
              <w:pStyle w:val="Paragrafoelenco"/>
            </w:pPr>
          </w:p>
          <w:p w14:paraId="4ED1F39F" w14:textId="77777777" w:rsidR="001B5C6B" w:rsidRDefault="001B5C6B" w:rsidP="001B5C6B">
            <w:pPr>
              <w:pStyle w:val="Paragrafoelenco"/>
              <w:ind w:left="596" w:right="440"/>
              <w:jc w:val="both"/>
            </w:pPr>
          </w:p>
          <w:p w14:paraId="1D290934" w14:textId="0552DAD2" w:rsidR="00FF49CF" w:rsidRDefault="00AD5D43" w:rsidP="001B5C6B">
            <w:pPr>
              <w:pStyle w:val="Paragrafoelenco"/>
              <w:numPr>
                <w:ilvl w:val="0"/>
                <w:numId w:val="7"/>
              </w:numPr>
              <w:ind w:left="596" w:right="440" w:hanging="283"/>
              <w:jc w:val="both"/>
            </w:pPr>
            <w:r w:rsidRPr="00AD5D43">
              <w:t>Portare a compimento il lavoro iniziato, da soli o insieme ad altri</w:t>
            </w:r>
            <w:r w:rsidR="001B5C6B">
              <w:t>.</w:t>
            </w:r>
          </w:p>
          <w:p w14:paraId="4C092DCB" w14:textId="05E99902" w:rsidR="001B5C6B" w:rsidRPr="009305FB" w:rsidRDefault="001B5C6B" w:rsidP="00AD5D43">
            <w:pPr>
              <w:pStyle w:val="Paragrafoelenco"/>
              <w:ind w:left="313" w:right="440"/>
              <w:jc w:val="both"/>
            </w:pPr>
          </w:p>
        </w:tc>
        <w:tc>
          <w:tcPr>
            <w:tcW w:w="4018" w:type="dxa"/>
          </w:tcPr>
          <w:p w14:paraId="02749F97" w14:textId="77777777" w:rsidR="006A27ED" w:rsidRDefault="006A27ED" w:rsidP="006A27ED">
            <w:pPr>
              <w:jc w:val="both"/>
            </w:pPr>
            <w:r w:rsidRPr="006A27ED">
              <w:rPr>
                <w:b/>
                <w:bCs/>
              </w:rPr>
              <w:t>1. Riconoscere l’importanza di uno stile di vita sano:</w:t>
            </w:r>
            <w:r w:rsidRPr="006A27ED">
              <w:t xml:space="preserve"> imparare a conoscere le proprie e altrui emozioni, a costruire un positivo rapporto con la propria corporeità e ad acquisire sane abitudini alimentari. </w:t>
            </w:r>
          </w:p>
          <w:p w14:paraId="5F6769B3" w14:textId="77777777" w:rsidR="006A27ED" w:rsidRDefault="006A27ED" w:rsidP="006A27ED">
            <w:pPr>
              <w:jc w:val="both"/>
            </w:pPr>
            <w:r w:rsidRPr="006A27ED">
              <w:rPr>
                <w:b/>
                <w:bCs/>
              </w:rPr>
              <w:t xml:space="preserve">2. Pianificare e organizzare il proprio lavoro: </w:t>
            </w:r>
            <w:r w:rsidRPr="006A27ED">
              <w:t xml:space="preserve">organizzare semplici attività di studio personale, imparando a gestire il tempo in relazione a scadenze e ad obiettivi elementari. </w:t>
            </w:r>
          </w:p>
          <w:p w14:paraId="6A8A4851" w14:textId="5111FFA5" w:rsidR="006A27ED" w:rsidRDefault="006A27ED" w:rsidP="006A27ED">
            <w:pPr>
              <w:jc w:val="both"/>
            </w:pPr>
            <w:r w:rsidRPr="006A27ED">
              <w:rPr>
                <w:b/>
                <w:bCs/>
              </w:rPr>
              <w:t>3.</w:t>
            </w:r>
            <w:r>
              <w:rPr>
                <w:b/>
                <w:bCs/>
              </w:rPr>
              <w:t xml:space="preserve"> </w:t>
            </w:r>
            <w:r w:rsidRPr="006A27ED">
              <w:rPr>
                <w:b/>
                <w:bCs/>
              </w:rPr>
              <w:t>Riflettere sul proprio modo di apprendere:</w:t>
            </w:r>
            <w:r w:rsidRPr="006A27ED">
              <w:t xml:space="preserve"> riflettere sulle proprie strategie di apprendimento, riconoscendo che cosa aiuta a imparare meglio e quali difficoltà si incontrano. </w:t>
            </w:r>
          </w:p>
          <w:p w14:paraId="245E4F39" w14:textId="77777777" w:rsidR="006A27ED" w:rsidRDefault="006A27ED" w:rsidP="006A27ED">
            <w:pPr>
              <w:jc w:val="both"/>
            </w:pPr>
            <w:r w:rsidRPr="006A27ED">
              <w:rPr>
                <w:b/>
                <w:bCs/>
              </w:rPr>
              <w:t xml:space="preserve">4. Portare a termine un compito: </w:t>
            </w:r>
            <w:r w:rsidRPr="006A27ED">
              <w:t xml:space="preserve">impegnarsi e persistere nel completa mento di un compito, anche di fronte a piccole difficoltà, imparando a gestire la frustrazione. </w:t>
            </w:r>
          </w:p>
          <w:p w14:paraId="0ECDA6CD" w14:textId="77777777" w:rsidR="006648EF" w:rsidRDefault="006A27ED" w:rsidP="006A27ED">
            <w:pPr>
              <w:jc w:val="both"/>
            </w:pPr>
            <w:r w:rsidRPr="006A27ED">
              <w:rPr>
                <w:b/>
                <w:bCs/>
              </w:rPr>
              <w:t xml:space="preserve">5. Adottare comportamenti rispettosi verso l’ambiente: </w:t>
            </w:r>
            <w:r w:rsidRPr="006A27ED">
              <w:t xml:space="preserve">comprendere l’importanza del rispetto per la natura e mettere in pratica comportamenti proattivi per la sua tutela nel proprio contesto quotidiano. </w:t>
            </w:r>
          </w:p>
          <w:p w14:paraId="11608FFA" w14:textId="0284C065" w:rsidR="00FF49CF" w:rsidRDefault="006A27ED" w:rsidP="006A27ED">
            <w:pPr>
              <w:jc w:val="both"/>
            </w:pPr>
            <w:r w:rsidRPr="006648EF">
              <w:rPr>
                <w:b/>
                <w:bCs/>
              </w:rPr>
              <w:t>6. Collaborare positivamente con gli altri:</w:t>
            </w:r>
            <w:r w:rsidRPr="006A27ED">
              <w:t xml:space="preserve"> lavorare insieme in modo co struttivo, rispettando i diversi ruoli, esprimendo le </w:t>
            </w:r>
            <w:r w:rsidRPr="006A27ED">
              <w:lastRenderedPageBreak/>
              <w:t>proprie idee e ascoltando quelle degli altri per raggiungere un obiettivo comune.</w:t>
            </w:r>
          </w:p>
          <w:p w14:paraId="172EA4F5" w14:textId="482045C3" w:rsidR="006A27ED" w:rsidRPr="009305FB" w:rsidRDefault="006A27ED" w:rsidP="006A27ED">
            <w:pPr>
              <w:jc w:val="both"/>
            </w:pPr>
          </w:p>
        </w:tc>
        <w:tc>
          <w:tcPr>
            <w:tcW w:w="4513" w:type="dxa"/>
          </w:tcPr>
          <w:p w14:paraId="5EBF5984" w14:textId="77777777" w:rsidR="006A27ED" w:rsidRDefault="006A27ED" w:rsidP="006A27ED">
            <w:pPr>
              <w:jc w:val="both"/>
            </w:pPr>
            <w:r w:rsidRPr="006A27ED">
              <w:rPr>
                <w:b/>
                <w:bCs/>
              </w:rPr>
              <w:lastRenderedPageBreak/>
              <w:t>1. Adottare uno stile di vita sano:</w:t>
            </w:r>
            <w:r w:rsidRPr="006A27ED">
              <w:t xml:space="preserve"> imparare a gestire le proprie emozioni nella relazionalità con gli altri, vivere un positivo rapporto con la propria corporeità anche attraverso la scelta di sane abitudini alimentari. </w:t>
            </w:r>
          </w:p>
          <w:p w14:paraId="2C62A166" w14:textId="77777777" w:rsidR="006A27ED" w:rsidRDefault="006A27ED" w:rsidP="006A27ED">
            <w:pPr>
              <w:jc w:val="both"/>
            </w:pPr>
            <w:r w:rsidRPr="006A27ED">
              <w:rPr>
                <w:b/>
                <w:bCs/>
              </w:rPr>
              <w:t>2. Elaborare giudizi basati su valori ed esperienze personali:</w:t>
            </w:r>
            <w:r w:rsidRPr="006A27ED">
              <w:t xml:space="preserve"> esprimere giudizi motivati, collegando le proprie esperienze personali a valori etici e sociali, sviluppando un pensiero critico e una coscienza civile. </w:t>
            </w:r>
          </w:p>
          <w:p w14:paraId="78BD6229" w14:textId="77777777" w:rsidR="006648EF" w:rsidRDefault="006A27ED" w:rsidP="006A27ED">
            <w:pPr>
              <w:jc w:val="both"/>
            </w:pPr>
            <w:r w:rsidRPr="006A27ED">
              <w:rPr>
                <w:b/>
                <w:bCs/>
              </w:rPr>
              <w:t>3. Esprimere creatività e pensiero originale:</w:t>
            </w:r>
            <w:r w:rsidRPr="006A27ED">
              <w:t xml:space="preserve"> elaborare idee in modo per sonale e originale e comunicarle in forma orale e scritta, anche attraverso modalità originali e non convenzionali. Imparare a riconoscere ed apprezzare l’ironia e apprenderne l’uso nelle comunicazioni con gli altri. </w:t>
            </w:r>
          </w:p>
          <w:p w14:paraId="04EF6F66" w14:textId="77777777" w:rsidR="006648EF" w:rsidRDefault="006A27ED" w:rsidP="006A27ED">
            <w:pPr>
              <w:jc w:val="both"/>
            </w:pPr>
            <w:r w:rsidRPr="006648EF">
              <w:rPr>
                <w:b/>
                <w:bCs/>
              </w:rPr>
              <w:t>4. Comprendere e valorizzare l’ambiente e il territorio:</w:t>
            </w:r>
            <w:r w:rsidRPr="006A27ED">
              <w:t xml:space="preserve"> riconoscere il va lore dell’ambiente e le risorse del territorio in cui si vive, sviluppando un senso di appartenenza e la volontà di contribuire alla loro tutela e valorizzazione. </w:t>
            </w:r>
          </w:p>
          <w:p w14:paraId="56F6BDC9" w14:textId="77777777" w:rsidR="006648EF" w:rsidRDefault="006A27ED" w:rsidP="006A27ED">
            <w:pPr>
              <w:jc w:val="both"/>
            </w:pPr>
            <w:r w:rsidRPr="006648EF">
              <w:rPr>
                <w:b/>
                <w:bCs/>
              </w:rPr>
              <w:t>5. Autovalutare le proprie prestazioni in modo specifico e costruttivo:</w:t>
            </w:r>
            <w:r w:rsidRPr="006A27ED">
              <w:t xml:space="preserve"> esprimere autovalutazioni dettagliate e motivate sulle proprie prestazioni in diversi ambiti, identificando punti di forza e aree di miglioramento e proponendo strategie per progredire. </w:t>
            </w:r>
          </w:p>
          <w:p w14:paraId="1DE3CBE2" w14:textId="54478644" w:rsidR="00FF49CF" w:rsidRDefault="006A27ED" w:rsidP="006A27ED">
            <w:pPr>
              <w:jc w:val="both"/>
            </w:pPr>
            <w:r w:rsidRPr="006648EF">
              <w:rPr>
                <w:b/>
                <w:bCs/>
              </w:rPr>
              <w:lastRenderedPageBreak/>
              <w:t>6. Pianificare e gestire progetti personali e di gruppo:</w:t>
            </w:r>
            <w:r w:rsidRPr="006A27ED">
              <w:t xml:space="preserve"> pianificare, organizzare e portare a termine progetti individuali e di gruppo, definendo obiettivi, gestendo il tempo, collaborando efficacemente e valutando il processo e i risultati.</w:t>
            </w:r>
          </w:p>
          <w:p w14:paraId="737B072B" w14:textId="451CAC0D" w:rsidR="006A27ED" w:rsidRPr="009305FB" w:rsidRDefault="006A27ED" w:rsidP="006A27ED">
            <w:pPr>
              <w:jc w:val="both"/>
            </w:pPr>
          </w:p>
        </w:tc>
      </w:tr>
    </w:tbl>
    <w:p w14:paraId="09D3E377" w14:textId="77777777" w:rsidR="00FF4C54" w:rsidRDefault="00FF4C54"/>
    <w:tbl>
      <w:tblPr>
        <w:tblStyle w:val="Grigliatabella"/>
        <w:tblW w:w="14742" w:type="dxa"/>
        <w:tblInd w:w="421" w:type="dxa"/>
        <w:tblLook w:val="04A0" w:firstRow="1" w:lastRow="0" w:firstColumn="1" w:lastColumn="0" w:noHBand="0" w:noVBand="1"/>
      </w:tblPr>
      <w:tblGrid>
        <w:gridCol w:w="6211"/>
        <w:gridCol w:w="4018"/>
        <w:gridCol w:w="4513"/>
      </w:tblGrid>
      <w:tr w:rsidR="00FF49CF" w:rsidRPr="00D03572" w14:paraId="20A4D26E" w14:textId="77777777" w:rsidTr="001B3B41">
        <w:tc>
          <w:tcPr>
            <w:tcW w:w="14742" w:type="dxa"/>
            <w:gridSpan w:val="3"/>
            <w:shd w:val="clear" w:color="auto" w:fill="92D050"/>
          </w:tcPr>
          <w:p w14:paraId="566FF8B3" w14:textId="55CFC905" w:rsidR="00FF49CF" w:rsidRPr="00D03572" w:rsidRDefault="00AD5D43" w:rsidP="004A56DF">
            <w:pPr>
              <w:jc w:val="center"/>
              <w:rPr>
                <w:b/>
                <w:bCs/>
                <w:sz w:val="36"/>
                <w:szCs w:val="36"/>
              </w:rPr>
            </w:pPr>
            <w:r w:rsidRPr="00AD5D43">
              <w:rPr>
                <w:b/>
                <w:bCs/>
                <w:sz w:val="36"/>
                <w:szCs w:val="36"/>
              </w:rPr>
              <w:t>COMPETENZA IN MATERIA DI CITTADINANZA</w:t>
            </w:r>
          </w:p>
        </w:tc>
      </w:tr>
      <w:tr w:rsidR="00FF49CF" w:rsidRPr="00D03572" w14:paraId="332138CA" w14:textId="77777777" w:rsidTr="001B3B41">
        <w:tc>
          <w:tcPr>
            <w:tcW w:w="6211" w:type="dxa"/>
            <w:vMerge w:val="restart"/>
            <w:shd w:val="clear" w:color="auto" w:fill="C5E0B3" w:themeFill="accent6" w:themeFillTint="66"/>
          </w:tcPr>
          <w:p w14:paraId="6E2992E9" w14:textId="77777777" w:rsidR="00FF49CF" w:rsidRPr="007A3E1C" w:rsidRDefault="00FF49CF" w:rsidP="004A56DF">
            <w:pPr>
              <w:jc w:val="center"/>
              <w:rPr>
                <w:b/>
                <w:bCs/>
                <w:sz w:val="36"/>
                <w:szCs w:val="36"/>
              </w:rPr>
            </w:pPr>
            <w:r w:rsidRPr="007A3E1C">
              <w:rPr>
                <w:b/>
                <w:bCs/>
                <w:sz w:val="36"/>
                <w:szCs w:val="36"/>
              </w:rPr>
              <w:t>Profilo dello studente   al termine del primo ciclo di istruzione</w:t>
            </w:r>
          </w:p>
        </w:tc>
        <w:tc>
          <w:tcPr>
            <w:tcW w:w="8531" w:type="dxa"/>
            <w:gridSpan w:val="2"/>
            <w:shd w:val="clear" w:color="auto" w:fill="A8D08D" w:themeFill="accent6" w:themeFillTint="99"/>
          </w:tcPr>
          <w:p w14:paraId="4BF5E363" w14:textId="77777777" w:rsidR="00FF49CF" w:rsidRPr="00D03572" w:rsidRDefault="00FF49CF" w:rsidP="004A56DF">
            <w:pPr>
              <w:jc w:val="center"/>
              <w:rPr>
                <w:b/>
                <w:bCs/>
                <w:sz w:val="28"/>
                <w:szCs w:val="28"/>
              </w:rPr>
            </w:pPr>
            <w:r w:rsidRPr="00D03572">
              <w:rPr>
                <w:b/>
                <w:bCs/>
              </w:rPr>
              <w:t>OBIETTIVI GENERALI DEL PROCESSO FORMATIVO</w:t>
            </w:r>
          </w:p>
        </w:tc>
      </w:tr>
      <w:tr w:rsidR="00FF49CF" w:rsidRPr="00D03572" w14:paraId="7C8BC76F" w14:textId="77777777" w:rsidTr="001B3B41">
        <w:tc>
          <w:tcPr>
            <w:tcW w:w="6211" w:type="dxa"/>
            <w:vMerge/>
            <w:shd w:val="clear" w:color="auto" w:fill="C5E0B3" w:themeFill="accent6" w:themeFillTint="66"/>
          </w:tcPr>
          <w:p w14:paraId="1C8C5F79" w14:textId="77777777" w:rsidR="00FF49CF" w:rsidRPr="007A3E1C" w:rsidRDefault="00FF49CF" w:rsidP="004A56DF">
            <w:pPr>
              <w:jc w:val="center"/>
              <w:rPr>
                <w:b/>
                <w:bCs/>
                <w:sz w:val="36"/>
                <w:szCs w:val="36"/>
              </w:rPr>
            </w:pPr>
          </w:p>
        </w:tc>
        <w:tc>
          <w:tcPr>
            <w:tcW w:w="4018" w:type="dxa"/>
            <w:shd w:val="clear" w:color="auto" w:fill="538135" w:themeFill="accent6" w:themeFillShade="BF"/>
          </w:tcPr>
          <w:p w14:paraId="50376060" w14:textId="77777777" w:rsidR="00FF49CF" w:rsidRPr="00D03572" w:rsidRDefault="00FF49CF" w:rsidP="004A56DF">
            <w:pPr>
              <w:jc w:val="center"/>
              <w:rPr>
                <w:b/>
                <w:bCs/>
                <w:sz w:val="28"/>
                <w:szCs w:val="28"/>
              </w:rPr>
            </w:pPr>
            <w:r w:rsidRPr="00D03572">
              <w:rPr>
                <w:b/>
                <w:bCs/>
                <w:sz w:val="28"/>
                <w:szCs w:val="28"/>
              </w:rPr>
              <w:t>Obiettivi generali al termine della scuola primaria</w:t>
            </w:r>
          </w:p>
        </w:tc>
        <w:tc>
          <w:tcPr>
            <w:tcW w:w="4513" w:type="dxa"/>
            <w:shd w:val="clear" w:color="auto" w:fill="538135" w:themeFill="accent6" w:themeFillShade="BF"/>
          </w:tcPr>
          <w:p w14:paraId="77791E49" w14:textId="77777777" w:rsidR="00FF49CF" w:rsidRPr="00D03572" w:rsidRDefault="00FF49CF" w:rsidP="004A56DF">
            <w:pPr>
              <w:rPr>
                <w:b/>
                <w:bCs/>
                <w:sz w:val="28"/>
                <w:szCs w:val="28"/>
              </w:rPr>
            </w:pPr>
            <w:r w:rsidRPr="00D03572">
              <w:rPr>
                <w:b/>
                <w:bCs/>
                <w:sz w:val="28"/>
                <w:szCs w:val="28"/>
              </w:rPr>
              <w:t>Obiettivi generali al termine della scuola secondaria di primo grado</w:t>
            </w:r>
          </w:p>
        </w:tc>
      </w:tr>
      <w:tr w:rsidR="00FF49CF" w:rsidRPr="009305FB" w14:paraId="46EA258D" w14:textId="77777777" w:rsidTr="001B3B41">
        <w:tc>
          <w:tcPr>
            <w:tcW w:w="6211" w:type="dxa"/>
          </w:tcPr>
          <w:p w14:paraId="1BBC2248" w14:textId="77777777" w:rsidR="00AD5D43" w:rsidRDefault="00AD5D43" w:rsidP="001B5C6B">
            <w:pPr>
              <w:pStyle w:val="Paragrafoelenco"/>
              <w:numPr>
                <w:ilvl w:val="0"/>
                <w:numId w:val="8"/>
              </w:numPr>
              <w:ind w:left="596" w:right="440" w:hanging="283"/>
              <w:jc w:val="both"/>
            </w:pPr>
            <w:r w:rsidRPr="00AD5D43">
              <w:t>Comprendere la necessità di una convivenza civile, pacifica e solidale per la costruzione del bene comune e agire in modo coerente.</w:t>
            </w:r>
          </w:p>
          <w:p w14:paraId="16C447EE" w14:textId="77777777" w:rsidR="001B5C6B" w:rsidRDefault="001B5C6B" w:rsidP="001B5C6B">
            <w:pPr>
              <w:pStyle w:val="Paragrafoelenco"/>
              <w:ind w:left="596" w:right="440"/>
              <w:jc w:val="both"/>
            </w:pPr>
          </w:p>
          <w:p w14:paraId="7DDD5C0A" w14:textId="3F5D318E" w:rsidR="00AD5D43" w:rsidRDefault="00AD5D43" w:rsidP="001B5C6B">
            <w:pPr>
              <w:pStyle w:val="Paragrafoelenco"/>
              <w:numPr>
                <w:ilvl w:val="0"/>
                <w:numId w:val="8"/>
              </w:numPr>
              <w:ind w:left="596" w:right="440" w:hanging="283"/>
              <w:jc w:val="both"/>
            </w:pPr>
            <w:r w:rsidRPr="00AD5D43">
              <w:t>Esprimere le proprie personali opinioni e sensibilità nel rispetto degli altri.</w:t>
            </w:r>
          </w:p>
          <w:p w14:paraId="19D3EF42" w14:textId="77777777" w:rsidR="001B5C6B" w:rsidRDefault="001B5C6B" w:rsidP="001B5C6B">
            <w:pPr>
              <w:pStyle w:val="Paragrafoelenco"/>
            </w:pPr>
          </w:p>
          <w:p w14:paraId="6C1FC4F6" w14:textId="77777777" w:rsidR="001B5C6B" w:rsidRDefault="001B5C6B" w:rsidP="001B5C6B">
            <w:pPr>
              <w:pStyle w:val="Paragrafoelenco"/>
              <w:ind w:left="596" w:right="440"/>
              <w:jc w:val="both"/>
            </w:pPr>
          </w:p>
          <w:p w14:paraId="797768E6" w14:textId="20E77E1F" w:rsidR="00AD5D43" w:rsidRDefault="00AD5D43" w:rsidP="001B5C6B">
            <w:pPr>
              <w:pStyle w:val="Paragrafoelenco"/>
              <w:numPr>
                <w:ilvl w:val="0"/>
                <w:numId w:val="8"/>
              </w:numPr>
              <w:ind w:left="596" w:right="440" w:hanging="283"/>
              <w:jc w:val="both"/>
            </w:pPr>
            <w:r w:rsidRPr="00AD5D43">
              <w:t>Rispettare le autorità istituzionali riconosciute dalla Costituzione.</w:t>
            </w:r>
          </w:p>
          <w:p w14:paraId="064E7469" w14:textId="77777777" w:rsidR="001B5C6B" w:rsidRDefault="001B5C6B" w:rsidP="001B5C6B">
            <w:pPr>
              <w:pStyle w:val="Paragrafoelenco"/>
              <w:ind w:left="596" w:right="440"/>
              <w:jc w:val="both"/>
            </w:pPr>
          </w:p>
          <w:p w14:paraId="236480C7" w14:textId="44E0783A" w:rsidR="00AD5D43" w:rsidRDefault="00AD5D43" w:rsidP="001B5C6B">
            <w:pPr>
              <w:pStyle w:val="Paragrafoelenco"/>
              <w:numPr>
                <w:ilvl w:val="0"/>
                <w:numId w:val="8"/>
              </w:numPr>
              <w:ind w:left="596" w:right="440" w:hanging="283"/>
              <w:jc w:val="both"/>
            </w:pPr>
            <w:r w:rsidRPr="00AD5D43">
              <w:t>Partecipare nelle forme possibili alla vita civica e sociale, grazie alla comprensione delle strutture e dei concetti sociali, economici, giuridici e politici di base.</w:t>
            </w:r>
          </w:p>
          <w:p w14:paraId="1F918C7B" w14:textId="77777777" w:rsidR="001B5C6B" w:rsidRDefault="001B5C6B" w:rsidP="001B5C6B">
            <w:pPr>
              <w:pStyle w:val="Paragrafoelenco"/>
            </w:pPr>
          </w:p>
          <w:p w14:paraId="17868B0F" w14:textId="77777777" w:rsidR="001B5C6B" w:rsidRDefault="001B5C6B" w:rsidP="001B5C6B">
            <w:pPr>
              <w:pStyle w:val="Paragrafoelenco"/>
              <w:ind w:left="596" w:right="440"/>
              <w:jc w:val="both"/>
            </w:pPr>
          </w:p>
          <w:p w14:paraId="48BA0619" w14:textId="7910196B" w:rsidR="00AD5D43" w:rsidRDefault="00AD5D43" w:rsidP="001B5C6B">
            <w:pPr>
              <w:pStyle w:val="Paragrafoelenco"/>
              <w:numPr>
                <w:ilvl w:val="0"/>
                <w:numId w:val="8"/>
              </w:numPr>
              <w:ind w:left="596" w:right="440" w:hanging="283"/>
              <w:jc w:val="both"/>
            </w:pPr>
            <w:r w:rsidRPr="00AD5D43">
              <w:t>Riconoscere e rispettare le diverse identità, le tradizioni culturali e religiose in un’ottica di dialogo.</w:t>
            </w:r>
          </w:p>
          <w:p w14:paraId="19C39FD1" w14:textId="77777777" w:rsidR="001B5C6B" w:rsidRDefault="001B5C6B" w:rsidP="001B5C6B">
            <w:pPr>
              <w:pStyle w:val="Paragrafoelenco"/>
              <w:ind w:left="596" w:right="440"/>
              <w:jc w:val="both"/>
            </w:pPr>
          </w:p>
          <w:p w14:paraId="4F21F5FA" w14:textId="58922D1A" w:rsidR="00FF49CF" w:rsidRDefault="00AD5D43" w:rsidP="001B5C6B">
            <w:pPr>
              <w:pStyle w:val="Paragrafoelenco"/>
              <w:numPr>
                <w:ilvl w:val="0"/>
                <w:numId w:val="8"/>
              </w:numPr>
              <w:ind w:left="596" w:right="440" w:hanging="283"/>
              <w:jc w:val="both"/>
            </w:pPr>
            <w:r w:rsidRPr="00AD5D43">
              <w:lastRenderedPageBreak/>
              <w:t>Assumere atteggiamenti rispettosi dell’ambiente e dei beni comuni sulla base dei principi di sostenibilità e salvaguardia.</w:t>
            </w:r>
          </w:p>
          <w:p w14:paraId="196EE357" w14:textId="61AD198C" w:rsidR="00AD5D43" w:rsidRPr="009305FB" w:rsidRDefault="00AD5D43" w:rsidP="00AD5D43">
            <w:pPr>
              <w:pStyle w:val="Paragrafoelenco"/>
              <w:ind w:left="313" w:right="440"/>
              <w:jc w:val="both"/>
            </w:pPr>
          </w:p>
        </w:tc>
        <w:tc>
          <w:tcPr>
            <w:tcW w:w="4018" w:type="dxa"/>
          </w:tcPr>
          <w:p w14:paraId="689EDC01" w14:textId="77777777" w:rsidR="006648EF" w:rsidRDefault="006648EF" w:rsidP="006648EF">
            <w:pPr>
              <w:jc w:val="both"/>
            </w:pPr>
            <w:r w:rsidRPr="006648EF">
              <w:rPr>
                <w:b/>
                <w:bCs/>
              </w:rPr>
              <w:lastRenderedPageBreak/>
              <w:t>1. Partecipare a discussioni in modo costruttivo:</w:t>
            </w:r>
            <w:r w:rsidRPr="006648EF">
              <w:t xml:space="preserve"> intervenire in una discussione di gruppo rispettando i tempi e i turni di parola, ascoltando attiva mente gli altri e formulando interventi pertinenti e rispettosi. </w:t>
            </w:r>
          </w:p>
          <w:p w14:paraId="11EF11BB" w14:textId="77777777" w:rsidR="006648EF" w:rsidRDefault="006648EF" w:rsidP="006648EF">
            <w:pPr>
              <w:jc w:val="both"/>
            </w:pPr>
            <w:r w:rsidRPr="006648EF">
              <w:rPr>
                <w:b/>
                <w:bCs/>
              </w:rPr>
              <w:t>2. Costruire relazioni positive basate sul rispetto:</w:t>
            </w:r>
            <w:r w:rsidRPr="006648EF">
              <w:t xml:space="preserve"> esprimere rispetto nelle relazioni interpersonali, riconoscendo l’importanza dell’empatia e della gentilezza nelle interazioni. </w:t>
            </w:r>
          </w:p>
          <w:p w14:paraId="35B7CDBD" w14:textId="47CCABFE" w:rsidR="006648EF" w:rsidRDefault="006648EF" w:rsidP="006648EF">
            <w:pPr>
              <w:jc w:val="both"/>
            </w:pPr>
            <w:r w:rsidRPr="006648EF">
              <w:rPr>
                <w:b/>
                <w:bCs/>
              </w:rPr>
              <w:t>3. Comprendere e rispettare i diritti e i doveri propri e altrui</w:t>
            </w:r>
            <w:r w:rsidRPr="006648EF">
              <w:t xml:space="preserve">: riconoscere i propri diritti e doveri fondamentali e l’importanza di rispettare i diritti degli altri nel contesto scolastico e sociale più vicino. </w:t>
            </w:r>
            <w:r w:rsidRPr="006648EF">
              <w:rPr>
                <w:b/>
                <w:bCs/>
              </w:rPr>
              <w:t>4. Rispettare le autorità istituzionali riconosciute dalla Costituzione:</w:t>
            </w:r>
            <w:r w:rsidRPr="006648EF">
              <w:t xml:space="preserve"> rispettare le autorità definite dalla Costituzione, che svolgono le funzioni pubbliche e governano lo Stato. </w:t>
            </w:r>
          </w:p>
          <w:p w14:paraId="5F6C6DC4" w14:textId="5DBBD7BC" w:rsidR="006648EF" w:rsidRDefault="006648EF" w:rsidP="006648EF">
            <w:pPr>
              <w:jc w:val="both"/>
            </w:pPr>
            <w:r w:rsidRPr="006648EF">
              <w:rPr>
                <w:b/>
                <w:bCs/>
              </w:rPr>
              <w:lastRenderedPageBreak/>
              <w:t>5. Essere aperti a diverse idee e punti di vista:</w:t>
            </w:r>
            <w:r w:rsidRPr="006648EF">
              <w:t xml:space="preserve"> ascoltare e considerare le idee e i punti di vista degli altri, anche quando diversi dai propri, sviluppando una mentalità aperta e tollerante. 6. Rispettare le regole e i beni pubblici e privati: comprendere l’importanza</w:t>
            </w:r>
            <w:r>
              <w:t xml:space="preserve"> </w:t>
            </w:r>
            <w:r w:rsidRPr="006648EF">
              <w:t xml:space="preserve">delle regole per una convivenza pacifica e impegnarsi a rispettarle, mostrando cura per gli spazi e per i beni pubblici e privati. </w:t>
            </w:r>
          </w:p>
          <w:p w14:paraId="4E143761" w14:textId="35C84784" w:rsidR="00FF49CF" w:rsidRPr="009305FB" w:rsidRDefault="006648EF" w:rsidP="006648EF">
            <w:pPr>
              <w:jc w:val="both"/>
            </w:pPr>
            <w:r w:rsidRPr="006648EF">
              <w:rPr>
                <w:b/>
                <w:bCs/>
              </w:rPr>
              <w:t>7. Riconoscere e apprezzare le diversità:</w:t>
            </w:r>
            <w:r w:rsidRPr="006648EF">
              <w:t xml:space="preserve"> conoscere e rispettare le diverse identità presenti nel proprio ambiente.</w:t>
            </w:r>
          </w:p>
        </w:tc>
        <w:tc>
          <w:tcPr>
            <w:tcW w:w="4513" w:type="dxa"/>
          </w:tcPr>
          <w:p w14:paraId="783E1739" w14:textId="77777777" w:rsidR="006648EF" w:rsidRDefault="006648EF" w:rsidP="006648EF">
            <w:pPr>
              <w:jc w:val="both"/>
            </w:pPr>
            <w:r w:rsidRPr="006648EF">
              <w:rPr>
                <w:b/>
                <w:bCs/>
              </w:rPr>
              <w:lastRenderedPageBreak/>
              <w:t>1. Valorizzare attivamente le diverse opinioni:</w:t>
            </w:r>
            <w:r w:rsidRPr="006648EF">
              <w:t xml:space="preserve"> ascoltare, comprendere e valorizzare le opinioni altrui, anche quando diverse dalle proprie, riconoscendo il contributo di ogni prospettiva al dibattito.  </w:t>
            </w:r>
          </w:p>
          <w:p w14:paraId="0C0C1B0D" w14:textId="77777777" w:rsidR="006648EF" w:rsidRDefault="006648EF" w:rsidP="006648EF">
            <w:pPr>
              <w:jc w:val="both"/>
            </w:pPr>
            <w:r w:rsidRPr="006648EF">
              <w:rPr>
                <w:b/>
                <w:bCs/>
              </w:rPr>
              <w:t>2. Difendere e promuovere i diritti e i doveri propri e altrui:</w:t>
            </w:r>
            <w:r w:rsidRPr="006648EF">
              <w:t xml:space="preserve"> conoscere e affermare i propri diritti in modo assertivo e rispettoso dei diritti e delle esigenze degli altri, mostrare consapevolezza dei propri doveri. </w:t>
            </w:r>
          </w:p>
          <w:p w14:paraId="4AF0910E" w14:textId="77777777" w:rsidR="006648EF" w:rsidRDefault="006648EF" w:rsidP="006648EF">
            <w:pPr>
              <w:jc w:val="both"/>
            </w:pPr>
            <w:r w:rsidRPr="006648EF">
              <w:rPr>
                <w:b/>
                <w:bCs/>
              </w:rPr>
              <w:t>3. Rispettare le autorità istituzionali riconosciute dalla Costituzione:</w:t>
            </w:r>
            <w:r w:rsidRPr="006648EF">
              <w:t xml:space="preserve"> rispettare gli organi costituzionali come il Parlamento, il Presidente della Repubblica, la Corte Costituzionale e la magistratura. </w:t>
            </w:r>
          </w:p>
          <w:p w14:paraId="4926187C" w14:textId="77777777" w:rsidR="006648EF" w:rsidRDefault="006648EF" w:rsidP="006648EF">
            <w:pPr>
              <w:jc w:val="both"/>
            </w:pPr>
            <w:r w:rsidRPr="006648EF">
              <w:rPr>
                <w:b/>
                <w:bCs/>
              </w:rPr>
              <w:t>4. Rispettare le regole e i beni pubblici e privati:</w:t>
            </w:r>
            <w:r w:rsidRPr="006648EF">
              <w:t xml:space="preserve"> comprendere l’importanza</w:t>
            </w:r>
            <w:r>
              <w:t xml:space="preserve"> </w:t>
            </w:r>
            <w:r w:rsidRPr="006648EF">
              <w:t xml:space="preserve">delle regole per una convivenza pacifica e impegnarsi a rispettarle, mostrando cura per gli spazi e per i beni pubblici e privati. </w:t>
            </w:r>
            <w:r w:rsidRPr="006648EF">
              <w:rPr>
                <w:b/>
                <w:bCs/>
              </w:rPr>
              <w:t xml:space="preserve">5. Accogliere e utilizzare le critiche in </w:t>
            </w:r>
            <w:r w:rsidRPr="006648EF">
              <w:rPr>
                <w:b/>
                <w:bCs/>
              </w:rPr>
              <w:lastRenderedPageBreak/>
              <w:t>modo costruttivo:</w:t>
            </w:r>
            <w:r w:rsidRPr="006648EF">
              <w:t xml:space="preserve"> accettare le critiche e i punti di vista diversi dal proprio in modo responsabile e attivo, utilizzandoli come opportunità di riflessione e miglioramento personale. </w:t>
            </w:r>
          </w:p>
          <w:p w14:paraId="16FEBF19" w14:textId="77777777" w:rsidR="006648EF" w:rsidRDefault="006648EF" w:rsidP="006648EF">
            <w:pPr>
              <w:jc w:val="both"/>
            </w:pPr>
            <w:r w:rsidRPr="006648EF">
              <w:rPr>
                <w:b/>
                <w:bCs/>
              </w:rPr>
              <w:t>6. Riconoscere e valorizzare la diversità sociale e culturale:</w:t>
            </w:r>
            <w:r w:rsidRPr="006648EF">
              <w:t xml:space="preserve"> comprendere il valore intrinseco della diversità sociale e culturale presente nel gruppo a classe e nella società, promuovendo attivamente l’integrazione, il dialogo interculturale e il rispetto reciproco.</w:t>
            </w:r>
          </w:p>
          <w:p w14:paraId="21182175" w14:textId="77777777" w:rsidR="006648EF" w:rsidRDefault="006648EF" w:rsidP="006648EF">
            <w:pPr>
              <w:jc w:val="both"/>
            </w:pPr>
            <w:r w:rsidRPr="006648EF">
              <w:t xml:space="preserve"> </w:t>
            </w:r>
            <w:r w:rsidRPr="006648EF">
              <w:rPr>
                <w:b/>
                <w:bCs/>
              </w:rPr>
              <w:t>7. Comprendere le basi delle strutture sociali, economiche e politiche:</w:t>
            </w:r>
            <w:r w:rsidRPr="006648EF">
              <w:t xml:space="preserve"> comprendere i concetti fondamentali relativi alle strutture sociali, economiche e politiche del proprio contesto, sviluppando una prima consapevolezza</w:t>
            </w:r>
            <w:r>
              <w:t xml:space="preserve"> </w:t>
            </w:r>
            <w:r w:rsidRPr="006648EF">
              <w:t xml:space="preserve">della complessità della vita civile. </w:t>
            </w:r>
          </w:p>
          <w:p w14:paraId="5BB38735" w14:textId="77777777" w:rsidR="006648EF" w:rsidRDefault="006648EF" w:rsidP="006648EF">
            <w:pPr>
              <w:jc w:val="both"/>
            </w:pPr>
            <w:r w:rsidRPr="006648EF">
              <w:rPr>
                <w:b/>
                <w:bCs/>
              </w:rPr>
              <w:t>8. Adottare comportamenti sostenibili e responsabili verso l’ambiente e i beni comuni:</w:t>
            </w:r>
            <w:r w:rsidRPr="006648EF">
              <w:t xml:space="preserve"> agire in modo consapevole e responsabile nei confronti del proprio ambiente e dei beni comuni, basandosi sui principi di sostenibilità e salvaguardia. </w:t>
            </w:r>
          </w:p>
          <w:p w14:paraId="4D5731C2" w14:textId="77777777" w:rsidR="00FF49CF" w:rsidRDefault="006648EF" w:rsidP="006648EF">
            <w:pPr>
              <w:jc w:val="both"/>
            </w:pPr>
            <w:r w:rsidRPr="006648EF">
              <w:rPr>
                <w:b/>
                <w:bCs/>
              </w:rPr>
              <w:t>9. Partecipare attivamente a iniziative di cittadinanza responsabile e solidale:</w:t>
            </w:r>
            <w:r w:rsidRPr="006648EF">
              <w:t xml:space="preserve"> partecipare attivamente a iniziative di cittadinanza responsabile e solidale nel proprio contesto scolastico e locale, proponendo soluzioni a problemi comuni e ideando iniziative di servizio, nel rispetto dei principi costituzionali.</w:t>
            </w:r>
          </w:p>
          <w:p w14:paraId="789D559B" w14:textId="1F535A14" w:rsidR="006648EF" w:rsidRPr="009305FB" w:rsidRDefault="006648EF" w:rsidP="006648EF">
            <w:pPr>
              <w:jc w:val="both"/>
            </w:pPr>
          </w:p>
        </w:tc>
      </w:tr>
    </w:tbl>
    <w:p w14:paraId="20CA039B" w14:textId="77777777" w:rsidR="00FF4C54" w:rsidRDefault="00FF4C54"/>
    <w:p w14:paraId="6D8F754D" w14:textId="77777777" w:rsidR="00FF4C54" w:rsidRDefault="00FF4C54"/>
    <w:tbl>
      <w:tblPr>
        <w:tblStyle w:val="Grigliatabella"/>
        <w:tblW w:w="14742" w:type="dxa"/>
        <w:tblInd w:w="421" w:type="dxa"/>
        <w:tblLook w:val="04A0" w:firstRow="1" w:lastRow="0" w:firstColumn="1" w:lastColumn="0" w:noHBand="0" w:noVBand="1"/>
      </w:tblPr>
      <w:tblGrid>
        <w:gridCol w:w="6211"/>
        <w:gridCol w:w="4018"/>
        <w:gridCol w:w="4513"/>
      </w:tblGrid>
      <w:tr w:rsidR="00FF49CF" w:rsidRPr="00D03572" w14:paraId="2BE3854C" w14:textId="77777777" w:rsidTr="001B3B41">
        <w:tc>
          <w:tcPr>
            <w:tcW w:w="14742" w:type="dxa"/>
            <w:gridSpan w:val="3"/>
            <w:shd w:val="clear" w:color="auto" w:fill="92D050"/>
          </w:tcPr>
          <w:p w14:paraId="176F8239" w14:textId="6428A311" w:rsidR="00FF49CF" w:rsidRPr="00D03572" w:rsidRDefault="00AD5D43" w:rsidP="004A56DF">
            <w:pPr>
              <w:jc w:val="center"/>
              <w:rPr>
                <w:b/>
                <w:bCs/>
                <w:sz w:val="36"/>
                <w:szCs w:val="36"/>
              </w:rPr>
            </w:pPr>
            <w:r w:rsidRPr="00AD5D43">
              <w:rPr>
                <w:b/>
                <w:bCs/>
                <w:sz w:val="36"/>
                <w:szCs w:val="36"/>
              </w:rPr>
              <w:lastRenderedPageBreak/>
              <w:t>COMPETENZA IMPRENDITORIALE</w:t>
            </w:r>
          </w:p>
        </w:tc>
      </w:tr>
      <w:tr w:rsidR="00FF49CF" w:rsidRPr="00D03572" w14:paraId="6B6B2000" w14:textId="77777777" w:rsidTr="001B3B41">
        <w:tc>
          <w:tcPr>
            <w:tcW w:w="6211" w:type="dxa"/>
            <w:vMerge w:val="restart"/>
            <w:shd w:val="clear" w:color="auto" w:fill="C5E0B3" w:themeFill="accent6" w:themeFillTint="66"/>
          </w:tcPr>
          <w:p w14:paraId="527D7E1D" w14:textId="77777777" w:rsidR="00FF49CF" w:rsidRPr="007A3E1C" w:rsidRDefault="00FF49CF" w:rsidP="004A56DF">
            <w:pPr>
              <w:jc w:val="center"/>
              <w:rPr>
                <w:b/>
                <w:bCs/>
                <w:sz w:val="36"/>
                <w:szCs w:val="36"/>
              </w:rPr>
            </w:pPr>
            <w:r w:rsidRPr="007A3E1C">
              <w:rPr>
                <w:b/>
                <w:bCs/>
                <w:sz w:val="36"/>
                <w:szCs w:val="36"/>
              </w:rPr>
              <w:t>Profilo dello studente   al termine del primo ciclo di istruzione</w:t>
            </w:r>
          </w:p>
        </w:tc>
        <w:tc>
          <w:tcPr>
            <w:tcW w:w="8531" w:type="dxa"/>
            <w:gridSpan w:val="2"/>
            <w:shd w:val="clear" w:color="auto" w:fill="A8D08D" w:themeFill="accent6" w:themeFillTint="99"/>
          </w:tcPr>
          <w:p w14:paraId="335BFFA5" w14:textId="77777777" w:rsidR="00FF49CF" w:rsidRPr="00D03572" w:rsidRDefault="00FF49CF" w:rsidP="004A56DF">
            <w:pPr>
              <w:jc w:val="center"/>
              <w:rPr>
                <w:b/>
                <w:bCs/>
                <w:sz w:val="28"/>
                <w:szCs w:val="28"/>
              </w:rPr>
            </w:pPr>
            <w:r w:rsidRPr="00D03572">
              <w:rPr>
                <w:b/>
                <w:bCs/>
              </w:rPr>
              <w:t>OBIETTIVI GENERALI DEL PROCESSO FORMATIVO</w:t>
            </w:r>
          </w:p>
        </w:tc>
      </w:tr>
      <w:tr w:rsidR="00FF49CF" w:rsidRPr="00D03572" w14:paraId="70739395" w14:textId="77777777" w:rsidTr="001B3B41">
        <w:tc>
          <w:tcPr>
            <w:tcW w:w="6211" w:type="dxa"/>
            <w:vMerge/>
            <w:shd w:val="clear" w:color="auto" w:fill="C5E0B3" w:themeFill="accent6" w:themeFillTint="66"/>
          </w:tcPr>
          <w:p w14:paraId="07B78FA6" w14:textId="77777777" w:rsidR="00FF49CF" w:rsidRPr="007A3E1C" w:rsidRDefault="00FF49CF" w:rsidP="004A56DF">
            <w:pPr>
              <w:jc w:val="center"/>
              <w:rPr>
                <w:b/>
                <w:bCs/>
                <w:sz w:val="36"/>
                <w:szCs w:val="36"/>
              </w:rPr>
            </w:pPr>
          </w:p>
        </w:tc>
        <w:tc>
          <w:tcPr>
            <w:tcW w:w="4018" w:type="dxa"/>
            <w:shd w:val="clear" w:color="auto" w:fill="538135" w:themeFill="accent6" w:themeFillShade="BF"/>
          </w:tcPr>
          <w:p w14:paraId="280E794C" w14:textId="77777777" w:rsidR="00FF49CF" w:rsidRPr="00D03572" w:rsidRDefault="00FF49CF" w:rsidP="004A56DF">
            <w:pPr>
              <w:jc w:val="center"/>
              <w:rPr>
                <w:b/>
                <w:bCs/>
                <w:sz w:val="28"/>
                <w:szCs w:val="28"/>
              </w:rPr>
            </w:pPr>
            <w:r w:rsidRPr="00D03572">
              <w:rPr>
                <w:b/>
                <w:bCs/>
                <w:sz w:val="28"/>
                <w:szCs w:val="28"/>
              </w:rPr>
              <w:t>Obiettivi generali al termine della scuola primaria</w:t>
            </w:r>
          </w:p>
        </w:tc>
        <w:tc>
          <w:tcPr>
            <w:tcW w:w="4513" w:type="dxa"/>
            <w:shd w:val="clear" w:color="auto" w:fill="538135" w:themeFill="accent6" w:themeFillShade="BF"/>
          </w:tcPr>
          <w:p w14:paraId="4E500F9B" w14:textId="77777777" w:rsidR="00FF49CF" w:rsidRPr="00D03572" w:rsidRDefault="00FF49CF" w:rsidP="004A56DF">
            <w:pPr>
              <w:rPr>
                <w:b/>
                <w:bCs/>
                <w:sz w:val="28"/>
                <w:szCs w:val="28"/>
              </w:rPr>
            </w:pPr>
            <w:r w:rsidRPr="00D03572">
              <w:rPr>
                <w:b/>
                <w:bCs/>
                <w:sz w:val="28"/>
                <w:szCs w:val="28"/>
              </w:rPr>
              <w:t>Obiettivi generali al termine della scuola secondaria di primo grado</w:t>
            </w:r>
          </w:p>
        </w:tc>
      </w:tr>
      <w:tr w:rsidR="00FF49CF" w:rsidRPr="009305FB" w14:paraId="3E1195FA" w14:textId="77777777" w:rsidTr="001B3B41">
        <w:tc>
          <w:tcPr>
            <w:tcW w:w="6211" w:type="dxa"/>
          </w:tcPr>
          <w:p w14:paraId="2F3110C9" w14:textId="58EFFB6E" w:rsidR="00AD5D43" w:rsidRDefault="00AD5D43" w:rsidP="001B5C6B">
            <w:pPr>
              <w:pStyle w:val="Paragrafoelenco"/>
              <w:numPr>
                <w:ilvl w:val="0"/>
                <w:numId w:val="9"/>
              </w:numPr>
              <w:ind w:left="596" w:right="440" w:hanging="283"/>
              <w:jc w:val="both"/>
            </w:pPr>
            <w:r w:rsidRPr="00AD5D43">
              <w:t>Dimostrare spirito di iniziativa, produrre idee e progetti creativi.</w:t>
            </w:r>
          </w:p>
          <w:p w14:paraId="6DE2CD2D" w14:textId="77777777" w:rsidR="001B5C6B" w:rsidRDefault="001B5C6B" w:rsidP="001B5C6B">
            <w:pPr>
              <w:pStyle w:val="Paragrafoelenco"/>
              <w:ind w:left="596" w:right="440" w:hanging="283"/>
              <w:jc w:val="both"/>
            </w:pPr>
          </w:p>
          <w:p w14:paraId="0F68832F" w14:textId="16B92C4D" w:rsidR="00AD5D43" w:rsidRDefault="00AD5D43" w:rsidP="001B5C6B">
            <w:pPr>
              <w:pStyle w:val="Paragrafoelenco"/>
              <w:numPr>
                <w:ilvl w:val="0"/>
                <w:numId w:val="9"/>
              </w:numPr>
              <w:ind w:left="596" w:right="440" w:hanging="283"/>
              <w:jc w:val="both"/>
            </w:pPr>
            <w:r w:rsidRPr="00AD5D43">
              <w:t>Assumersi le proprie responsabilità, dimostrare impegno e laboriosità.</w:t>
            </w:r>
          </w:p>
          <w:p w14:paraId="751C3591" w14:textId="77777777" w:rsidR="001B5C6B" w:rsidRDefault="001B5C6B" w:rsidP="001B5C6B">
            <w:pPr>
              <w:pStyle w:val="Paragrafoelenco"/>
              <w:ind w:left="596" w:right="440" w:hanging="283"/>
              <w:jc w:val="both"/>
            </w:pPr>
          </w:p>
          <w:p w14:paraId="61B76C52" w14:textId="6DCB3795" w:rsidR="00AD5D43" w:rsidRDefault="00AD5D43" w:rsidP="001B5C6B">
            <w:pPr>
              <w:pStyle w:val="Paragrafoelenco"/>
              <w:numPr>
                <w:ilvl w:val="0"/>
                <w:numId w:val="9"/>
              </w:numPr>
              <w:ind w:left="596" w:right="440" w:hanging="283"/>
              <w:jc w:val="both"/>
            </w:pPr>
            <w:r w:rsidRPr="00AD5D43">
              <w:t>Riflettere su sé stessi e misurarsi con le novità e gli imprevisti.</w:t>
            </w:r>
          </w:p>
          <w:p w14:paraId="2DBDF5E7" w14:textId="77777777" w:rsidR="001B5C6B" w:rsidRDefault="001B5C6B" w:rsidP="001B5C6B">
            <w:pPr>
              <w:pStyle w:val="Paragrafoelenco"/>
              <w:ind w:left="596" w:right="440" w:hanging="283"/>
              <w:jc w:val="both"/>
            </w:pPr>
          </w:p>
          <w:p w14:paraId="6EC0F680" w14:textId="77777777" w:rsidR="00FF49CF" w:rsidRDefault="00AD5D43" w:rsidP="001B5C6B">
            <w:pPr>
              <w:pStyle w:val="Paragrafoelenco"/>
              <w:numPr>
                <w:ilvl w:val="0"/>
                <w:numId w:val="9"/>
              </w:numPr>
              <w:ind w:left="596" w:right="440" w:hanging="283"/>
              <w:jc w:val="both"/>
            </w:pPr>
            <w:r w:rsidRPr="00AD5D43">
              <w:t>Orientare le proprie scelte in modo consape</w:t>
            </w:r>
            <w:r>
              <w:t>vole.</w:t>
            </w:r>
          </w:p>
          <w:p w14:paraId="1CF1B903" w14:textId="7A5C83F3" w:rsidR="001B5C6B" w:rsidRPr="009305FB" w:rsidRDefault="001B5C6B" w:rsidP="00AD5D43">
            <w:pPr>
              <w:pStyle w:val="Paragrafoelenco"/>
              <w:ind w:left="313" w:right="440"/>
              <w:jc w:val="both"/>
            </w:pPr>
          </w:p>
        </w:tc>
        <w:tc>
          <w:tcPr>
            <w:tcW w:w="4018" w:type="dxa"/>
          </w:tcPr>
          <w:p w14:paraId="310FF155" w14:textId="77777777" w:rsidR="00BB389B" w:rsidRDefault="008A5F5E" w:rsidP="00BB389B">
            <w:pPr>
              <w:jc w:val="both"/>
            </w:pPr>
            <w:r w:rsidRPr="00BB389B">
              <w:rPr>
                <w:b/>
                <w:bCs/>
              </w:rPr>
              <w:t>1. Mostrare curiosità e apertura verso nuove esperienze:</w:t>
            </w:r>
            <w:r w:rsidRPr="008A5F5E">
              <w:t xml:space="preserve"> manifestare curiosità e interesse nell’affrontare nuove attività e proposte didattiche, con apertura mentale a nuovi apprendimenti. </w:t>
            </w:r>
          </w:p>
          <w:p w14:paraId="1240903D" w14:textId="77777777" w:rsidR="00BB389B" w:rsidRDefault="008A5F5E" w:rsidP="00BB389B">
            <w:pPr>
              <w:jc w:val="both"/>
            </w:pPr>
            <w:r w:rsidRPr="00BB389B">
              <w:rPr>
                <w:b/>
                <w:bCs/>
              </w:rPr>
              <w:t>2. Assumersi le proprie responsabilità, dimostrare impegno e laboriosità:</w:t>
            </w:r>
            <w:r w:rsidRPr="008A5F5E">
              <w:t xml:space="preserve"> essere consapevoli delle proprie azioni e delle conseguenze, impegnarsi a fondo e lavorare con dedizione. </w:t>
            </w:r>
          </w:p>
          <w:p w14:paraId="268F7120" w14:textId="77777777" w:rsidR="00BB389B" w:rsidRDefault="008A5F5E" w:rsidP="00BB389B">
            <w:pPr>
              <w:jc w:val="both"/>
            </w:pPr>
            <w:r w:rsidRPr="00BB389B">
              <w:rPr>
                <w:b/>
                <w:bCs/>
              </w:rPr>
              <w:t>3. Affrontare gli insuccessi con resilienza:</w:t>
            </w:r>
            <w:r w:rsidRPr="008A5F5E">
              <w:t xml:space="preserve"> imparare a reagire agli errori e agli insuccessi visti come opportunità di apprendimento, riprendendo rapidamente le attività e cercando di migliorare. </w:t>
            </w:r>
          </w:p>
          <w:p w14:paraId="1B297157" w14:textId="77777777" w:rsidR="00BB389B" w:rsidRDefault="008A5F5E" w:rsidP="00BB389B">
            <w:pPr>
              <w:jc w:val="both"/>
            </w:pPr>
            <w:r w:rsidRPr="00BB389B">
              <w:rPr>
                <w:b/>
                <w:bCs/>
              </w:rPr>
              <w:t>4. Collaborare per trovare soluzioni innovative:</w:t>
            </w:r>
            <w:r w:rsidRPr="008A5F5E">
              <w:t xml:space="preserve"> lavorare insieme ai compagni per cercare nuove strategie e approcci creativi nella risoluzione di problemi, valorizzando il contributo di ciascuno. </w:t>
            </w:r>
          </w:p>
          <w:p w14:paraId="6B49083D" w14:textId="77777777" w:rsidR="00BB389B" w:rsidRDefault="008A5F5E" w:rsidP="00BB389B">
            <w:pPr>
              <w:jc w:val="both"/>
            </w:pPr>
            <w:r w:rsidRPr="00BB389B">
              <w:rPr>
                <w:b/>
                <w:bCs/>
              </w:rPr>
              <w:t>5. Riconoscere e valorizzare i propri punti di forza e di debolezza:</w:t>
            </w:r>
            <w:r w:rsidRPr="008A5F5E">
              <w:t xml:space="preserve"> identificare e riflettere sui propri punti di forza e di debolezza in relazione a diverse attività, sviluppando una prima consapevolezza di sé.</w:t>
            </w:r>
          </w:p>
          <w:p w14:paraId="00536190" w14:textId="616B4528" w:rsidR="00FF49CF" w:rsidRPr="009305FB" w:rsidRDefault="008A5F5E" w:rsidP="00BB389B">
            <w:pPr>
              <w:jc w:val="both"/>
            </w:pPr>
            <w:r w:rsidRPr="008A5F5E">
              <w:t xml:space="preserve"> </w:t>
            </w:r>
            <w:r w:rsidRPr="00BB389B">
              <w:rPr>
                <w:b/>
                <w:bCs/>
              </w:rPr>
              <w:t>6. Proporre semplici idee e iniziative:</w:t>
            </w:r>
            <w:r w:rsidRPr="008A5F5E">
              <w:t xml:space="preserve"> esprimere le proprie idee e proporre semplici iniziative all’interno del contesto </w:t>
            </w:r>
            <w:r w:rsidRPr="008A5F5E">
              <w:lastRenderedPageBreak/>
              <w:t>scolastico, sviluppando così lo spirito di iniziativa.</w:t>
            </w:r>
          </w:p>
        </w:tc>
        <w:tc>
          <w:tcPr>
            <w:tcW w:w="4513" w:type="dxa"/>
          </w:tcPr>
          <w:p w14:paraId="554F27E0" w14:textId="77777777" w:rsidR="00BB389B" w:rsidRDefault="008A5F5E" w:rsidP="00BB389B">
            <w:pPr>
              <w:jc w:val="both"/>
            </w:pPr>
            <w:r w:rsidRPr="00BB389B">
              <w:rPr>
                <w:b/>
                <w:bCs/>
              </w:rPr>
              <w:lastRenderedPageBreak/>
              <w:t>1. Agire con autonomia e responsabilità per raggiungere obiettivi:</w:t>
            </w:r>
            <w:r w:rsidRPr="008A5F5E">
              <w:t xml:space="preserve"> operare in modo indipendente, pianificando le proprie azioni, assumendosi la responsabilità del proprio lavoro e perseverando nel raggiungimento degli obiettivi prefissati.</w:t>
            </w:r>
          </w:p>
          <w:p w14:paraId="4B93D5D6" w14:textId="0C19F05B" w:rsidR="008A5F5E" w:rsidRDefault="008A5F5E" w:rsidP="00BB389B">
            <w:pPr>
              <w:jc w:val="both"/>
            </w:pPr>
            <w:r w:rsidRPr="008A5F5E">
              <w:t xml:space="preserve"> </w:t>
            </w:r>
            <w:r w:rsidRPr="00BB389B">
              <w:rPr>
                <w:b/>
                <w:bCs/>
              </w:rPr>
              <w:t>2. Assumersi le proprie responsabilità, dimostrare impegno e laboriosità:</w:t>
            </w:r>
            <w:r w:rsidRPr="008A5F5E">
              <w:t xml:space="preserve"> essere proattivi e dediti a svolgere gli impegni svolgendo le proprie mansioni in modo efficiente. </w:t>
            </w:r>
          </w:p>
          <w:p w14:paraId="20AE967D" w14:textId="77777777" w:rsidR="00BB389B" w:rsidRDefault="008A5F5E" w:rsidP="00BB389B">
            <w:pPr>
              <w:jc w:val="both"/>
            </w:pPr>
            <w:r w:rsidRPr="00BB389B">
              <w:rPr>
                <w:b/>
                <w:bCs/>
              </w:rPr>
              <w:t>3. Valutare il potenziale innovativo di nuove idee:</w:t>
            </w:r>
            <w:r w:rsidRPr="008A5F5E">
              <w:t xml:space="preserve"> analizzare nuove idee, identificandone il potenziale innovativo, la fattibilità e i possibili sviluppi. </w:t>
            </w:r>
          </w:p>
          <w:p w14:paraId="7FF29C92" w14:textId="77777777" w:rsidR="00BB389B" w:rsidRDefault="008A5F5E" w:rsidP="00BB389B">
            <w:pPr>
              <w:jc w:val="both"/>
            </w:pPr>
            <w:r w:rsidRPr="00BB389B">
              <w:rPr>
                <w:b/>
                <w:bCs/>
              </w:rPr>
              <w:t>4. Adattarsi con flessibilità agli imprevisti:</w:t>
            </w:r>
            <w:r w:rsidRPr="008A5F5E">
              <w:t xml:space="preserve"> individuare e applicare strategie adeguate</w:t>
            </w:r>
            <w:r w:rsidR="00BB389B">
              <w:t xml:space="preserve"> </w:t>
            </w:r>
            <w:proofErr w:type="gramStart"/>
            <w:r w:rsidRPr="008A5F5E">
              <w:t>per</w:t>
            </w:r>
            <w:proofErr w:type="gramEnd"/>
            <w:r w:rsidRPr="008A5F5E">
              <w:t xml:space="preserve"> affrontare in modo flessibile e costruttivo situazioni</w:t>
            </w:r>
            <w:r w:rsidR="00BB389B">
              <w:t xml:space="preserve"> </w:t>
            </w:r>
            <w:r w:rsidRPr="008A5F5E">
              <w:t xml:space="preserve">impreviste e cambiamenti, dimostrando capacità di adattamento. </w:t>
            </w:r>
          </w:p>
          <w:p w14:paraId="5A4A22B4" w14:textId="77777777" w:rsidR="00BB389B" w:rsidRDefault="008A5F5E" w:rsidP="00BB389B">
            <w:pPr>
              <w:jc w:val="both"/>
            </w:pPr>
            <w:r w:rsidRPr="00BB389B">
              <w:rPr>
                <w:b/>
                <w:bCs/>
              </w:rPr>
              <w:t>5. Collaborare e cooperare per trasformare idee in azioni:</w:t>
            </w:r>
            <w:r w:rsidRPr="008A5F5E">
              <w:t xml:space="preserve"> lavorare in modo collaborativo e cooperativo con gli altri per sviluppare idee, pianificare azioni concrete e raggiungere risultati tangibili. </w:t>
            </w:r>
          </w:p>
          <w:p w14:paraId="61DFE311" w14:textId="77777777" w:rsidR="00FF49CF" w:rsidRDefault="008A5F5E" w:rsidP="00BB389B">
            <w:pPr>
              <w:jc w:val="both"/>
            </w:pPr>
            <w:r w:rsidRPr="00BB389B">
              <w:rPr>
                <w:b/>
                <w:bCs/>
              </w:rPr>
              <w:t>6. Riflettere sulle proprie esperienze e orientare le scelte:</w:t>
            </w:r>
            <w:r w:rsidRPr="008A5F5E">
              <w:t xml:space="preserve"> riflettere sul le proprie esperienze, analizzando successi e insuccessi, per sviluppare </w:t>
            </w:r>
            <w:r w:rsidRPr="008A5F5E">
              <w:lastRenderedPageBreak/>
              <w:t>una maggiore consapevolezza di sé e orientare le proprie scelte future in modo più consapevole.</w:t>
            </w:r>
          </w:p>
          <w:p w14:paraId="19D29101" w14:textId="6BCE095D" w:rsidR="00BB389B" w:rsidRPr="009305FB" w:rsidRDefault="00BB389B" w:rsidP="00BB389B">
            <w:pPr>
              <w:jc w:val="both"/>
            </w:pPr>
          </w:p>
        </w:tc>
      </w:tr>
    </w:tbl>
    <w:p w14:paraId="3393ECAE" w14:textId="77777777" w:rsidR="00FF4C54" w:rsidRDefault="00FF4C54"/>
    <w:tbl>
      <w:tblPr>
        <w:tblStyle w:val="Grigliatabella"/>
        <w:tblW w:w="14742" w:type="dxa"/>
        <w:tblInd w:w="421" w:type="dxa"/>
        <w:tblLook w:val="04A0" w:firstRow="1" w:lastRow="0" w:firstColumn="1" w:lastColumn="0" w:noHBand="0" w:noVBand="1"/>
      </w:tblPr>
      <w:tblGrid>
        <w:gridCol w:w="6211"/>
        <w:gridCol w:w="4018"/>
        <w:gridCol w:w="4513"/>
      </w:tblGrid>
      <w:tr w:rsidR="00FF49CF" w:rsidRPr="00D03572" w14:paraId="7728831D" w14:textId="77777777" w:rsidTr="001B3B41">
        <w:tc>
          <w:tcPr>
            <w:tcW w:w="14742" w:type="dxa"/>
            <w:gridSpan w:val="3"/>
            <w:shd w:val="clear" w:color="auto" w:fill="92D050"/>
          </w:tcPr>
          <w:p w14:paraId="2887A743" w14:textId="2FF4CC48" w:rsidR="00FF49CF" w:rsidRPr="00D03572" w:rsidRDefault="00AD5D43" w:rsidP="004A56DF">
            <w:pPr>
              <w:jc w:val="center"/>
              <w:rPr>
                <w:b/>
                <w:bCs/>
                <w:sz w:val="36"/>
                <w:szCs w:val="36"/>
              </w:rPr>
            </w:pPr>
            <w:r w:rsidRPr="00AD5D43">
              <w:rPr>
                <w:b/>
                <w:bCs/>
                <w:sz w:val="36"/>
                <w:szCs w:val="36"/>
              </w:rPr>
              <w:t>COMPETENZA IN MATERIA DI CONSAPEVOLEZZA ED ESPRESSIONE CULTURALI</w:t>
            </w:r>
          </w:p>
        </w:tc>
      </w:tr>
      <w:tr w:rsidR="00FF49CF" w:rsidRPr="00D03572" w14:paraId="71C266B9" w14:textId="77777777" w:rsidTr="001B3B41">
        <w:tc>
          <w:tcPr>
            <w:tcW w:w="6211" w:type="dxa"/>
            <w:vMerge w:val="restart"/>
            <w:shd w:val="clear" w:color="auto" w:fill="C5E0B3" w:themeFill="accent6" w:themeFillTint="66"/>
          </w:tcPr>
          <w:p w14:paraId="683ADE34" w14:textId="77777777" w:rsidR="00FF49CF" w:rsidRPr="007A3E1C" w:rsidRDefault="00FF49CF" w:rsidP="004A56DF">
            <w:pPr>
              <w:jc w:val="center"/>
              <w:rPr>
                <w:b/>
                <w:bCs/>
                <w:sz w:val="36"/>
                <w:szCs w:val="36"/>
              </w:rPr>
            </w:pPr>
            <w:r w:rsidRPr="007A3E1C">
              <w:rPr>
                <w:b/>
                <w:bCs/>
                <w:sz w:val="36"/>
                <w:szCs w:val="36"/>
              </w:rPr>
              <w:t>Profilo dello studente   al termine del primo ciclo di istruzione</w:t>
            </w:r>
          </w:p>
        </w:tc>
        <w:tc>
          <w:tcPr>
            <w:tcW w:w="8531" w:type="dxa"/>
            <w:gridSpan w:val="2"/>
            <w:shd w:val="clear" w:color="auto" w:fill="A8D08D" w:themeFill="accent6" w:themeFillTint="99"/>
          </w:tcPr>
          <w:p w14:paraId="356B55AC" w14:textId="77777777" w:rsidR="00FF49CF" w:rsidRPr="00D03572" w:rsidRDefault="00FF49CF" w:rsidP="004A56DF">
            <w:pPr>
              <w:jc w:val="center"/>
              <w:rPr>
                <w:b/>
                <w:bCs/>
                <w:sz w:val="28"/>
                <w:szCs w:val="28"/>
              </w:rPr>
            </w:pPr>
            <w:r w:rsidRPr="00D03572">
              <w:rPr>
                <w:b/>
                <w:bCs/>
              </w:rPr>
              <w:t>OBIETTIVI GENERALI DEL PROCESSO FORMATIVO</w:t>
            </w:r>
          </w:p>
        </w:tc>
      </w:tr>
      <w:tr w:rsidR="00FF49CF" w:rsidRPr="00D03572" w14:paraId="1B440A82" w14:textId="77777777" w:rsidTr="001B3B41">
        <w:tc>
          <w:tcPr>
            <w:tcW w:w="6211" w:type="dxa"/>
            <w:vMerge/>
            <w:shd w:val="clear" w:color="auto" w:fill="C5E0B3" w:themeFill="accent6" w:themeFillTint="66"/>
          </w:tcPr>
          <w:p w14:paraId="49EBACBC" w14:textId="77777777" w:rsidR="00FF49CF" w:rsidRPr="007A3E1C" w:rsidRDefault="00FF49CF" w:rsidP="004A56DF">
            <w:pPr>
              <w:jc w:val="center"/>
              <w:rPr>
                <w:b/>
                <w:bCs/>
                <w:sz w:val="36"/>
                <w:szCs w:val="36"/>
              </w:rPr>
            </w:pPr>
          </w:p>
        </w:tc>
        <w:tc>
          <w:tcPr>
            <w:tcW w:w="4018" w:type="dxa"/>
            <w:shd w:val="clear" w:color="auto" w:fill="538135" w:themeFill="accent6" w:themeFillShade="BF"/>
          </w:tcPr>
          <w:p w14:paraId="714E86EE" w14:textId="77777777" w:rsidR="00FF49CF" w:rsidRPr="00D03572" w:rsidRDefault="00FF49CF" w:rsidP="004A56DF">
            <w:pPr>
              <w:jc w:val="center"/>
              <w:rPr>
                <w:b/>
                <w:bCs/>
                <w:sz w:val="28"/>
                <w:szCs w:val="28"/>
              </w:rPr>
            </w:pPr>
            <w:r w:rsidRPr="00D03572">
              <w:rPr>
                <w:b/>
                <w:bCs/>
                <w:sz w:val="28"/>
                <w:szCs w:val="28"/>
              </w:rPr>
              <w:t>Obiettivi generali al termine della scuola primaria</w:t>
            </w:r>
          </w:p>
        </w:tc>
        <w:tc>
          <w:tcPr>
            <w:tcW w:w="4513" w:type="dxa"/>
            <w:shd w:val="clear" w:color="auto" w:fill="538135" w:themeFill="accent6" w:themeFillShade="BF"/>
          </w:tcPr>
          <w:p w14:paraId="6C9B421C" w14:textId="77777777" w:rsidR="00FF49CF" w:rsidRPr="00D03572" w:rsidRDefault="00FF49CF" w:rsidP="004A56DF">
            <w:pPr>
              <w:rPr>
                <w:b/>
                <w:bCs/>
                <w:sz w:val="28"/>
                <w:szCs w:val="28"/>
              </w:rPr>
            </w:pPr>
            <w:r w:rsidRPr="00D03572">
              <w:rPr>
                <w:b/>
                <w:bCs/>
                <w:sz w:val="28"/>
                <w:szCs w:val="28"/>
              </w:rPr>
              <w:t>Obiettivi generali al termine della scuola secondaria di primo grado</w:t>
            </w:r>
          </w:p>
        </w:tc>
      </w:tr>
      <w:tr w:rsidR="00FF49CF" w:rsidRPr="009305FB" w14:paraId="5C27367D" w14:textId="77777777" w:rsidTr="001B3B41">
        <w:tc>
          <w:tcPr>
            <w:tcW w:w="6211" w:type="dxa"/>
          </w:tcPr>
          <w:p w14:paraId="51E797AF" w14:textId="14F550BB" w:rsidR="001B5C6B" w:rsidRDefault="001B5C6B" w:rsidP="0043279C">
            <w:pPr>
              <w:pStyle w:val="Paragrafoelenco"/>
              <w:numPr>
                <w:ilvl w:val="0"/>
                <w:numId w:val="10"/>
              </w:numPr>
              <w:ind w:left="596" w:right="440" w:hanging="283"/>
              <w:jc w:val="both"/>
            </w:pPr>
            <w:r w:rsidRPr="001B5C6B">
              <w:t>Conoscere le espressioni (lingua, patrimonio, tradizioni) progressivamente più ampie - locali, regionali, nazionali, europee e mondiali - della propria cultura.</w:t>
            </w:r>
          </w:p>
          <w:p w14:paraId="60B11D2F" w14:textId="77777777" w:rsidR="0043279C" w:rsidRDefault="0043279C" w:rsidP="0043279C">
            <w:pPr>
              <w:pStyle w:val="Paragrafoelenco"/>
              <w:ind w:left="596" w:right="440" w:hanging="283"/>
              <w:jc w:val="both"/>
            </w:pPr>
          </w:p>
          <w:p w14:paraId="371DCDEE" w14:textId="0CE4264D" w:rsidR="001B5C6B" w:rsidRDefault="001B5C6B" w:rsidP="0043279C">
            <w:pPr>
              <w:pStyle w:val="Paragrafoelenco"/>
              <w:numPr>
                <w:ilvl w:val="0"/>
                <w:numId w:val="10"/>
              </w:numPr>
              <w:ind w:left="596" w:right="440" w:hanging="283"/>
              <w:jc w:val="both"/>
            </w:pPr>
            <w:r w:rsidRPr="001B5C6B">
              <w:t>Comprendere l’influenza reciproca tra culture.</w:t>
            </w:r>
          </w:p>
          <w:p w14:paraId="3A95948E" w14:textId="77777777" w:rsidR="0043279C" w:rsidRDefault="0043279C" w:rsidP="0043279C">
            <w:pPr>
              <w:pStyle w:val="Paragrafoelenco"/>
              <w:ind w:left="596" w:right="440" w:hanging="283"/>
              <w:jc w:val="both"/>
            </w:pPr>
          </w:p>
          <w:p w14:paraId="69A79DCA" w14:textId="5F5242D1" w:rsidR="001B5C6B" w:rsidRDefault="001B5C6B" w:rsidP="0043279C">
            <w:pPr>
              <w:pStyle w:val="Paragrafoelenco"/>
              <w:numPr>
                <w:ilvl w:val="0"/>
                <w:numId w:val="10"/>
              </w:numPr>
              <w:ind w:left="596" w:right="440" w:hanging="283"/>
              <w:jc w:val="both"/>
            </w:pPr>
            <w:r w:rsidRPr="001B5C6B">
              <w:t>Apprezzare la diversità dei modi di comunicazione delle idee - testi scritti (stampati e digitali), teatro, cinema, danza, giochi, arte e design, musica, riti, architettura e loro forme ibride.</w:t>
            </w:r>
          </w:p>
          <w:p w14:paraId="417CB048" w14:textId="77777777" w:rsidR="0043279C" w:rsidRDefault="0043279C" w:rsidP="0043279C">
            <w:pPr>
              <w:pStyle w:val="Paragrafoelenco"/>
              <w:ind w:left="596" w:right="440" w:hanging="283"/>
              <w:jc w:val="both"/>
            </w:pPr>
          </w:p>
          <w:p w14:paraId="388EF0DA" w14:textId="71DA398B" w:rsidR="00FF49CF" w:rsidRDefault="001B5C6B" w:rsidP="0043279C">
            <w:pPr>
              <w:pStyle w:val="Paragrafoelenco"/>
              <w:numPr>
                <w:ilvl w:val="0"/>
                <w:numId w:val="10"/>
              </w:numPr>
              <w:ind w:left="596" w:right="440" w:hanging="283"/>
              <w:jc w:val="both"/>
            </w:pPr>
            <w:r w:rsidRPr="001B5C6B">
              <w:t>Maturare la consapevolezza dell’identità personale e del patrimonio storico, culturale e paesaggistico.</w:t>
            </w:r>
          </w:p>
          <w:p w14:paraId="1C53EB14" w14:textId="0D720146" w:rsidR="001B5C6B" w:rsidRPr="009305FB" w:rsidRDefault="001B5C6B" w:rsidP="00AD5D43">
            <w:pPr>
              <w:pStyle w:val="Paragrafoelenco"/>
              <w:ind w:left="313" w:right="440"/>
              <w:jc w:val="both"/>
            </w:pPr>
          </w:p>
        </w:tc>
        <w:tc>
          <w:tcPr>
            <w:tcW w:w="4018" w:type="dxa"/>
          </w:tcPr>
          <w:p w14:paraId="184D6E03" w14:textId="77777777" w:rsidR="00BB389B" w:rsidRDefault="008A5F5E" w:rsidP="00BB389B">
            <w:pPr>
              <w:jc w:val="both"/>
            </w:pPr>
            <w:r w:rsidRPr="00BB389B">
              <w:rPr>
                <w:b/>
                <w:bCs/>
              </w:rPr>
              <w:t>1. Esplorare gli elementi della propria identità culturale:</w:t>
            </w:r>
            <w:r w:rsidRPr="008A5F5E">
              <w:t xml:space="preserve"> riconoscere e descrivere alcuni elementi fondamentali della propria identità cultura le, come la lingua, le tradizioni familiari e della comunità, nonché alcuni aspetti del patrimonio culturale del territorio nel quale si vive.</w:t>
            </w:r>
          </w:p>
          <w:p w14:paraId="3956BDCF" w14:textId="77777777" w:rsidR="00BB389B" w:rsidRDefault="008A5F5E" w:rsidP="00BB389B">
            <w:pPr>
              <w:jc w:val="both"/>
            </w:pPr>
            <w:r w:rsidRPr="008A5F5E">
              <w:t xml:space="preserve"> </w:t>
            </w:r>
            <w:r w:rsidRPr="00BB389B">
              <w:rPr>
                <w:b/>
                <w:bCs/>
              </w:rPr>
              <w:t>2. Organizzare eventi personali e collettivi in sequenze temporali semplici:</w:t>
            </w:r>
            <w:r w:rsidRPr="008A5F5E">
              <w:t xml:space="preserve"> collocare eventi personali e fatti storici semplici all’interno di sequenze temporali lineari, utilizzando strumenti come linee del tempo elementari. </w:t>
            </w:r>
          </w:p>
          <w:p w14:paraId="7C26D159" w14:textId="77777777" w:rsidR="00BB389B" w:rsidRDefault="008A5F5E" w:rsidP="00BB389B">
            <w:pPr>
              <w:jc w:val="both"/>
            </w:pPr>
            <w:r w:rsidRPr="00BB389B">
              <w:rPr>
                <w:b/>
                <w:bCs/>
              </w:rPr>
              <w:t>3. Riconoscere diverse forme di espressione culturale:</w:t>
            </w:r>
            <w:r w:rsidRPr="008A5F5E">
              <w:t xml:space="preserve"> identificare e no minare diverse forme di espressione culturale, come il teatro, la musica, il cinema, la danza e semplici opere d’arte presenti nel loro contesto. </w:t>
            </w:r>
          </w:p>
          <w:p w14:paraId="3F074D76" w14:textId="77777777" w:rsidR="00BB389B" w:rsidRDefault="008A5F5E" w:rsidP="00BB389B">
            <w:pPr>
              <w:jc w:val="both"/>
            </w:pPr>
            <w:r w:rsidRPr="00BB389B">
              <w:rPr>
                <w:b/>
                <w:bCs/>
              </w:rPr>
              <w:t>4. Collocare nello spazio e nel tempo elementi culturali di base:</w:t>
            </w:r>
            <w:r w:rsidRPr="008A5F5E">
              <w:t xml:space="preserve"> localizzare nello spazio geografico e nel tempo storico ambienti, avvenimenti, fenomeni culturali significativi e semplici opere d’arte. </w:t>
            </w:r>
          </w:p>
          <w:p w14:paraId="42C89079" w14:textId="77777777" w:rsidR="00A27B56" w:rsidRDefault="008A5F5E" w:rsidP="00BB389B">
            <w:pPr>
              <w:jc w:val="both"/>
            </w:pPr>
            <w:r w:rsidRPr="00BB389B">
              <w:rPr>
                <w:b/>
                <w:bCs/>
              </w:rPr>
              <w:lastRenderedPageBreak/>
              <w:t>5. Esprimere creativamente la propria identità culturale:</w:t>
            </w:r>
            <w:r w:rsidRPr="008A5F5E">
              <w:t xml:space="preserve"> esprimere la pro pria identità culturale attraverso diverse forme (linguaggio, disegno,</w:t>
            </w:r>
            <w:r w:rsidR="00BB389B">
              <w:t xml:space="preserve"> </w:t>
            </w:r>
            <w:r w:rsidRPr="008A5F5E">
              <w:t>semplici rappresentazioni), condividendola con gli altri in un clima di rispetto.</w:t>
            </w:r>
          </w:p>
          <w:p w14:paraId="46E4BA00" w14:textId="1EDDEC8D" w:rsidR="00FF49CF" w:rsidRDefault="008A5F5E" w:rsidP="00BB389B">
            <w:pPr>
              <w:jc w:val="both"/>
            </w:pPr>
            <w:r w:rsidRPr="008A5F5E">
              <w:t xml:space="preserve"> </w:t>
            </w:r>
            <w:r w:rsidRPr="00A27B56">
              <w:rPr>
                <w:b/>
                <w:bCs/>
              </w:rPr>
              <w:t>6. Produrre semplici elaborati artistici e musicali:</w:t>
            </w:r>
            <w:r w:rsidRPr="008A5F5E">
              <w:t xml:space="preserve"> esprimersi attraverso semplici attività pratiche di produzione artistica (disegno, pittura, scultura elementare) e musicale (canto, utilizzo di strumenti ritmici semplici), sperimentando diversi materiali e tecniche.</w:t>
            </w:r>
          </w:p>
          <w:p w14:paraId="5A6E2D8A" w14:textId="222A0A12" w:rsidR="008A5F5E" w:rsidRPr="009305FB" w:rsidRDefault="008A5F5E" w:rsidP="00BB389B">
            <w:pPr>
              <w:jc w:val="both"/>
            </w:pPr>
          </w:p>
        </w:tc>
        <w:tc>
          <w:tcPr>
            <w:tcW w:w="4513" w:type="dxa"/>
          </w:tcPr>
          <w:p w14:paraId="1C048814" w14:textId="77777777" w:rsidR="00BB389B" w:rsidRDefault="008A5F5E" w:rsidP="00BB389B">
            <w:pPr>
              <w:jc w:val="both"/>
            </w:pPr>
            <w:r w:rsidRPr="00BB389B">
              <w:rPr>
                <w:b/>
                <w:bCs/>
              </w:rPr>
              <w:lastRenderedPageBreak/>
              <w:t>1. Riconoscere e apprezzare le diverse forme di espressione culturale:</w:t>
            </w:r>
            <w:r w:rsidRPr="008A5F5E">
              <w:t xml:space="preserve"> riconoscere molteplici forme di espressione culturale e apprezzarne il va lore intrinseco come manifestazione dell’ingegno umano, comprendendone il contesto storico e sociale di produzione. </w:t>
            </w:r>
          </w:p>
          <w:p w14:paraId="5BC3A812" w14:textId="77777777" w:rsidR="00BB389B" w:rsidRDefault="008A5F5E" w:rsidP="00BB389B">
            <w:pPr>
              <w:jc w:val="both"/>
            </w:pPr>
            <w:r w:rsidRPr="00BB389B">
              <w:rPr>
                <w:b/>
                <w:bCs/>
              </w:rPr>
              <w:t>2. Comprendere l’influenza reciproca e rispettare le diverse identità culturali:</w:t>
            </w:r>
            <w:r w:rsidRPr="008A5F5E">
              <w:t xml:space="preserve"> comprendere l’influenza reciproca tra culture, riconoscendone e rispettandone le diversità nell’ambito di un fecondo dialogo. </w:t>
            </w:r>
          </w:p>
          <w:p w14:paraId="1915BD8C" w14:textId="77777777" w:rsidR="00BB389B" w:rsidRDefault="008A5F5E" w:rsidP="00BB389B">
            <w:pPr>
              <w:jc w:val="both"/>
            </w:pPr>
            <w:r w:rsidRPr="00BB389B">
              <w:rPr>
                <w:b/>
                <w:bCs/>
              </w:rPr>
              <w:t>3. Analizzare elementi significativi del passato e del presente:</w:t>
            </w:r>
            <w:r w:rsidRPr="008A5F5E">
              <w:t xml:space="preserve"> identifica re e analizzare elementi significativi del passato del proprio ambiente di vita e metterli in relazione con aspetti del presente, sviluppando così una coscienza storica e culturale. </w:t>
            </w:r>
          </w:p>
          <w:p w14:paraId="6B273401" w14:textId="77777777" w:rsidR="00BB389B" w:rsidRDefault="008A5F5E" w:rsidP="00BB389B">
            <w:pPr>
              <w:jc w:val="both"/>
            </w:pPr>
            <w:r w:rsidRPr="00BB389B">
              <w:rPr>
                <w:b/>
                <w:bCs/>
              </w:rPr>
              <w:t>4. Utilizzare diverse fonti per acquisire informazioni culturali:</w:t>
            </w:r>
            <w:r w:rsidRPr="008A5F5E">
              <w:t xml:space="preserve"> estrarre in formazioni e conoscenze su aspetti del passato e del presente da diverse fonti (testi, immagini, testimonianze, media digitali) per approfondire la comprensione della propria cultura. </w:t>
            </w:r>
          </w:p>
          <w:p w14:paraId="53AFEB2D" w14:textId="77777777" w:rsidR="00A27B56" w:rsidRDefault="008A5F5E" w:rsidP="00BB389B">
            <w:pPr>
              <w:jc w:val="both"/>
            </w:pPr>
            <w:r w:rsidRPr="00BB389B">
              <w:rPr>
                <w:b/>
                <w:bCs/>
              </w:rPr>
              <w:lastRenderedPageBreak/>
              <w:t>5. Analizzare e interpretare diverse rappresentazioni culturali:</w:t>
            </w:r>
            <w:r w:rsidRPr="008A5F5E">
              <w:t xml:space="preserve"> analizzare e interpretare rappresentazioni di vario tipo (teatrali, musicali, cinematografiche, artistiche), cogliendone i significati culturali essenziali e le intenzioni comunicative. </w:t>
            </w:r>
          </w:p>
          <w:p w14:paraId="3B6B7C22" w14:textId="77777777" w:rsidR="005C60A5" w:rsidRDefault="008A5F5E" w:rsidP="00BB389B">
            <w:pPr>
              <w:jc w:val="both"/>
            </w:pPr>
            <w:r w:rsidRPr="00A27B56">
              <w:rPr>
                <w:b/>
                <w:bCs/>
              </w:rPr>
              <w:t>6. Consolidare la consapevolezza della propria identità nel contesto della diversità:</w:t>
            </w:r>
            <w:r w:rsidRPr="008A5F5E">
              <w:t xml:space="preserve"> maturare consapevolezza della propria identità personale e del patrimonio storico, culturale e paesaggistico del proprio Paese all’in terno delle diversità culturali presenti nel mondo. </w:t>
            </w:r>
          </w:p>
          <w:p w14:paraId="6BA87500" w14:textId="25031BDC" w:rsidR="00FF49CF" w:rsidRDefault="008A5F5E" w:rsidP="00BB389B">
            <w:pPr>
              <w:jc w:val="both"/>
            </w:pPr>
            <w:r w:rsidRPr="008A5F5E">
              <w:t>7. Realizzare produzioni artistiche e musicali personali e collaborative: ideare e realizzare produzioni artistiche (es. elaborati grafici, plastici, multimediali) e musicali (es. esecuzioni strumentali e vocali, semplici improvvisazioni e composizioni) sia individualmente che in gruppo, utilizzando diverse tecniche e linguaggi espressivi.</w:t>
            </w:r>
          </w:p>
          <w:p w14:paraId="4FD5E7B7" w14:textId="44FF1A06" w:rsidR="008A5F5E" w:rsidRPr="009305FB" w:rsidRDefault="008A5F5E" w:rsidP="00BB389B">
            <w:pPr>
              <w:jc w:val="both"/>
            </w:pPr>
          </w:p>
        </w:tc>
      </w:tr>
    </w:tbl>
    <w:p w14:paraId="5543E3D1" w14:textId="77777777" w:rsidR="00FF49CF" w:rsidRDefault="00FF49CF"/>
    <w:p w14:paraId="6132D6DA" w14:textId="77777777" w:rsidR="00FF49CF" w:rsidRDefault="00FF49CF"/>
    <w:p w14:paraId="3A69DB55" w14:textId="77777777" w:rsidR="001B5C6B" w:rsidRDefault="001B5C6B"/>
    <w:p w14:paraId="273384A6" w14:textId="77777777" w:rsidR="001B5C6B" w:rsidRDefault="001B5C6B"/>
    <w:p w14:paraId="5ABD1078" w14:textId="77777777" w:rsidR="001B5C6B" w:rsidRDefault="001B5C6B"/>
    <w:p w14:paraId="4E584C2A" w14:textId="77777777" w:rsidR="001B5C6B" w:rsidRDefault="001B5C6B"/>
    <w:p w14:paraId="320955B3" w14:textId="77777777" w:rsidR="001B5C6B" w:rsidRDefault="001B5C6B"/>
    <w:p w14:paraId="42EFD2B4" w14:textId="3721C282" w:rsidR="00294170" w:rsidRDefault="00294170"/>
    <w:sectPr w:rsidR="00294170" w:rsidSect="00DC7AA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CEA0" w14:textId="77777777" w:rsidR="00D84B5F" w:rsidRDefault="00D84B5F" w:rsidP="003D4CB1">
      <w:pPr>
        <w:spacing w:after="0" w:line="240" w:lineRule="auto"/>
      </w:pPr>
      <w:r>
        <w:separator/>
      </w:r>
    </w:p>
  </w:endnote>
  <w:endnote w:type="continuationSeparator" w:id="0">
    <w:p w14:paraId="22D8D6DB" w14:textId="77777777" w:rsidR="00D84B5F" w:rsidRDefault="00D84B5F" w:rsidP="003D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63A6" w14:textId="77777777" w:rsidR="003D4CB1" w:rsidRDefault="003D4C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1B1C" w14:textId="77777777" w:rsidR="003D4CB1" w:rsidRDefault="003D4C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DB4D" w14:textId="77777777" w:rsidR="003D4CB1" w:rsidRDefault="003D4C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3DA7" w14:textId="77777777" w:rsidR="00D84B5F" w:rsidRDefault="00D84B5F" w:rsidP="003D4CB1">
      <w:pPr>
        <w:spacing w:after="0" w:line="240" w:lineRule="auto"/>
      </w:pPr>
      <w:r>
        <w:separator/>
      </w:r>
    </w:p>
  </w:footnote>
  <w:footnote w:type="continuationSeparator" w:id="0">
    <w:p w14:paraId="42029B44" w14:textId="77777777" w:rsidR="00D84B5F" w:rsidRDefault="00D84B5F" w:rsidP="003D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58BE" w14:textId="77777777" w:rsidR="003D4CB1" w:rsidRDefault="003D4C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CBBF" w14:textId="77777777" w:rsidR="003D4CB1" w:rsidRDefault="003D4CB1">
    <w:pPr>
      <w:pStyle w:val="Intestazione"/>
    </w:pPr>
  </w:p>
  <w:p w14:paraId="2DEF52E4" w14:textId="77777777" w:rsidR="003D4CB1" w:rsidRDefault="003D4CB1">
    <w:pPr>
      <w:pStyle w:val="Intestazione"/>
    </w:pPr>
  </w:p>
  <w:p w14:paraId="634A330B" w14:textId="77777777" w:rsidR="003D4CB1" w:rsidRDefault="003D4C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F0EB" w14:textId="77777777" w:rsidR="003D4CB1" w:rsidRDefault="003D4C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7E1"/>
    <w:multiLevelType w:val="hybridMultilevel"/>
    <w:tmpl w:val="441E9554"/>
    <w:lvl w:ilvl="0" w:tplc="04100009">
      <w:start w:val="1"/>
      <w:numFmt w:val="bullet"/>
      <w:lvlText w:val=""/>
      <w:lvlJc w:val="left"/>
      <w:pPr>
        <w:ind w:left="1033" w:hanging="360"/>
      </w:pPr>
      <w:rPr>
        <w:rFonts w:ascii="Wingdings" w:hAnsi="Wingdings"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1" w15:restartNumberingAfterBreak="0">
    <w:nsid w:val="0D4A055D"/>
    <w:multiLevelType w:val="hybridMultilevel"/>
    <w:tmpl w:val="BDF84D3A"/>
    <w:lvl w:ilvl="0" w:tplc="04100009">
      <w:start w:val="1"/>
      <w:numFmt w:val="bullet"/>
      <w:lvlText w:val=""/>
      <w:lvlJc w:val="left"/>
      <w:pPr>
        <w:ind w:left="1033" w:hanging="360"/>
      </w:pPr>
      <w:rPr>
        <w:rFonts w:ascii="Wingdings" w:hAnsi="Wingdings"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2" w15:restartNumberingAfterBreak="0">
    <w:nsid w:val="0F4C0CAE"/>
    <w:multiLevelType w:val="hybridMultilevel"/>
    <w:tmpl w:val="514094CE"/>
    <w:lvl w:ilvl="0" w:tplc="A12490D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FD3930"/>
    <w:multiLevelType w:val="hybridMultilevel"/>
    <w:tmpl w:val="46D240A2"/>
    <w:lvl w:ilvl="0" w:tplc="04100009">
      <w:start w:val="1"/>
      <w:numFmt w:val="bullet"/>
      <w:lvlText w:val=""/>
      <w:lvlJc w:val="left"/>
      <w:pPr>
        <w:ind w:left="1033" w:hanging="360"/>
      </w:pPr>
      <w:rPr>
        <w:rFonts w:ascii="Wingdings" w:hAnsi="Wingdings"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4" w15:restartNumberingAfterBreak="0">
    <w:nsid w:val="1F0B25B7"/>
    <w:multiLevelType w:val="hybridMultilevel"/>
    <w:tmpl w:val="0E7042B2"/>
    <w:lvl w:ilvl="0" w:tplc="04100009">
      <w:start w:val="1"/>
      <w:numFmt w:val="bullet"/>
      <w:lvlText w:val=""/>
      <w:lvlJc w:val="left"/>
      <w:pPr>
        <w:ind w:left="1636" w:hanging="360"/>
      </w:pPr>
      <w:rPr>
        <w:rFonts w:ascii="Wingdings" w:hAnsi="Wingdings"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5" w15:restartNumberingAfterBreak="0">
    <w:nsid w:val="23A23A77"/>
    <w:multiLevelType w:val="hybridMultilevel"/>
    <w:tmpl w:val="F0B27830"/>
    <w:lvl w:ilvl="0" w:tplc="04100009">
      <w:start w:val="1"/>
      <w:numFmt w:val="bullet"/>
      <w:lvlText w:val=""/>
      <w:lvlJc w:val="left"/>
      <w:pPr>
        <w:ind w:left="720" w:hanging="360"/>
      </w:pPr>
      <w:rPr>
        <w:rFonts w:ascii="Wingdings" w:hAnsi="Wingdings" w:hint="default"/>
      </w:rPr>
    </w:lvl>
    <w:lvl w:ilvl="1" w:tplc="4FB420E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45112B"/>
    <w:multiLevelType w:val="hybridMultilevel"/>
    <w:tmpl w:val="9F0E76B6"/>
    <w:lvl w:ilvl="0" w:tplc="04100009">
      <w:start w:val="1"/>
      <w:numFmt w:val="bullet"/>
      <w:lvlText w:val=""/>
      <w:lvlJc w:val="left"/>
      <w:pPr>
        <w:ind w:left="1033" w:hanging="360"/>
      </w:pPr>
      <w:rPr>
        <w:rFonts w:ascii="Wingdings" w:hAnsi="Wingdings"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7" w15:restartNumberingAfterBreak="0">
    <w:nsid w:val="66547A7B"/>
    <w:multiLevelType w:val="hybridMultilevel"/>
    <w:tmpl w:val="B1F46706"/>
    <w:lvl w:ilvl="0" w:tplc="829896B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E2B3BEC"/>
    <w:multiLevelType w:val="hybridMultilevel"/>
    <w:tmpl w:val="1A76731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627FF8"/>
    <w:multiLevelType w:val="hybridMultilevel"/>
    <w:tmpl w:val="612C3B2A"/>
    <w:lvl w:ilvl="0" w:tplc="04100009">
      <w:start w:val="1"/>
      <w:numFmt w:val="bullet"/>
      <w:lvlText w:val=""/>
      <w:lvlJc w:val="left"/>
      <w:pPr>
        <w:ind w:left="1033" w:hanging="360"/>
      </w:pPr>
      <w:rPr>
        <w:rFonts w:ascii="Wingdings" w:hAnsi="Wingdings"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num w:numId="1" w16cid:durableId="838932297">
    <w:abstractNumId w:val="8"/>
  </w:num>
  <w:num w:numId="2" w16cid:durableId="276375029">
    <w:abstractNumId w:val="2"/>
  </w:num>
  <w:num w:numId="3" w16cid:durableId="437944192">
    <w:abstractNumId w:val="4"/>
  </w:num>
  <w:num w:numId="4" w16cid:durableId="1128277132">
    <w:abstractNumId w:val="7"/>
  </w:num>
  <w:num w:numId="5" w16cid:durableId="1784113770">
    <w:abstractNumId w:val="5"/>
  </w:num>
  <w:num w:numId="6" w16cid:durableId="1676952033">
    <w:abstractNumId w:val="1"/>
  </w:num>
  <w:num w:numId="7" w16cid:durableId="666444745">
    <w:abstractNumId w:val="0"/>
  </w:num>
  <w:num w:numId="8" w16cid:durableId="24838242">
    <w:abstractNumId w:val="6"/>
  </w:num>
  <w:num w:numId="9" w16cid:durableId="1182166857">
    <w:abstractNumId w:val="3"/>
  </w:num>
  <w:num w:numId="10" w16cid:durableId="1049375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DF"/>
    <w:rsid w:val="0008365B"/>
    <w:rsid w:val="000E26B6"/>
    <w:rsid w:val="00132B3F"/>
    <w:rsid w:val="00182803"/>
    <w:rsid w:val="00186C3E"/>
    <w:rsid w:val="001B3B41"/>
    <w:rsid w:val="001B5C6B"/>
    <w:rsid w:val="00256BE0"/>
    <w:rsid w:val="00294170"/>
    <w:rsid w:val="002D6E50"/>
    <w:rsid w:val="002F2E81"/>
    <w:rsid w:val="00343ADB"/>
    <w:rsid w:val="00371E08"/>
    <w:rsid w:val="003D4CB1"/>
    <w:rsid w:val="0043279C"/>
    <w:rsid w:val="004A2EBF"/>
    <w:rsid w:val="004A55BF"/>
    <w:rsid w:val="004B3DC9"/>
    <w:rsid w:val="005448F7"/>
    <w:rsid w:val="005A7259"/>
    <w:rsid w:val="005C60A5"/>
    <w:rsid w:val="006648EF"/>
    <w:rsid w:val="006A27ED"/>
    <w:rsid w:val="007804DD"/>
    <w:rsid w:val="007860F5"/>
    <w:rsid w:val="007A3E1C"/>
    <w:rsid w:val="00823F67"/>
    <w:rsid w:val="00861EA1"/>
    <w:rsid w:val="008A5F5E"/>
    <w:rsid w:val="008E656F"/>
    <w:rsid w:val="009305FB"/>
    <w:rsid w:val="009975E9"/>
    <w:rsid w:val="00A037B9"/>
    <w:rsid w:val="00A27B56"/>
    <w:rsid w:val="00AD5D43"/>
    <w:rsid w:val="00B11BE4"/>
    <w:rsid w:val="00B1632D"/>
    <w:rsid w:val="00B51892"/>
    <w:rsid w:val="00B66BDF"/>
    <w:rsid w:val="00BB389B"/>
    <w:rsid w:val="00C3795A"/>
    <w:rsid w:val="00C74F5B"/>
    <w:rsid w:val="00C97F12"/>
    <w:rsid w:val="00CE28FE"/>
    <w:rsid w:val="00D03572"/>
    <w:rsid w:val="00D259A8"/>
    <w:rsid w:val="00D84B5F"/>
    <w:rsid w:val="00DC7AAD"/>
    <w:rsid w:val="00EB779E"/>
    <w:rsid w:val="00F91956"/>
    <w:rsid w:val="00FF49CF"/>
    <w:rsid w:val="00FF4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3E1B"/>
  <w15:chartTrackingRefBased/>
  <w15:docId w15:val="{AD95614C-CEEC-4651-ADC4-60DA86AF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66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B66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66BD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66BD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66BD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66B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6B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6B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6B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6BD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B66B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66BD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66BD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66BD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66B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6B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6B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6B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6B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6B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6B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6B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6BDF"/>
    <w:rPr>
      <w:i/>
      <w:iCs/>
      <w:color w:val="404040" w:themeColor="text1" w:themeTint="BF"/>
    </w:rPr>
  </w:style>
  <w:style w:type="paragraph" w:styleId="Paragrafoelenco">
    <w:name w:val="List Paragraph"/>
    <w:basedOn w:val="Normale"/>
    <w:uiPriority w:val="34"/>
    <w:qFormat/>
    <w:rsid w:val="00B66BDF"/>
    <w:pPr>
      <w:ind w:left="720"/>
      <w:contextualSpacing/>
    </w:pPr>
  </w:style>
  <w:style w:type="character" w:styleId="Enfasiintensa">
    <w:name w:val="Intense Emphasis"/>
    <w:basedOn w:val="Carpredefinitoparagrafo"/>
    <w:uiPriority w:val="21"/>
    <w:qFormat/>
    <w:rsid w:val="00B66BDF"/>
    <w:rPr>
      <w:i/>
      <w:iCs/>
      <w:color w:val="2F5496" w:themeColor="accent1" w:themeShade="BF"/>
    </w:rPr>
  </w:style>
  <w:style w:type="paragraph" w:styleId="Citazioneintensa">
    <w:name w:val="Intense Quote"/>
    <w:basedOn w:val="Normale"/>
    <w:next w:val="Normale"/>
    <w:link w:val="CitazioneintensaCarattere"/>
    <w:uiPriority w:val="30"/>
    <w:qFormat/>
    <w:rsid w:val="00B66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66BDF"/>
    <w:rPr>
      <w:i/>
      <w:iCs/>
      <w:color w:val="2F5496" w:themeColor="accent1" w:themeShade="BF"/>
    </w:rPr>
  </w:style>
  <w:style w:type="character" w:styleId="Riferimentointenso">
    <w:name w:val="Intense Reference"/>
    <w:basedOn w:val="Carpredefinitoparagrafo"/>
    <w:uiPriority w:val="32"/>
    <w:qFormat/>
    <w:rsid w:val="00B66BDF"/>
    <w:rPr>
      <w:b/>
      <w:bCs/>
      <w:smallCaps/>
      <w:color w:val="2F5496" w:themeColor="accent1" w:themeShade="BF"/>
      <w:spacing w:val="5"/>
    </w:rPr>
  </w:style>
  <w:style w:type="table" w:styleId="Grigliatabella">
    <w:name w:val="Table Grid"/>
    <w:basedOn w:val="Tabellanormale"/>
    <w:uiPriority w:val="39"/>
    <w:rsid w:val="00DC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D4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CB1"/>
  </w:style>
  <w:style w:type="paragraph" w:styleId="Pidipagina">
    <w:name w:val="footer"/>
    <w:basedOn w:val="Normale"/>
    <w:link w:val="PidipaginaCarattere"/>
    <w:uiPriority w:val="99"/>
    <w:unhideWhenUsed/>
    <w:rsid w:val="003D4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13</Pages>
  <Words>4242</Words>
  <Characters>24180</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carmela di maio</cp:lastModifiedBy>
  <cp:revision>19</cp:revision>
  <dcterms:created xsi:type="dcterms:W3CDTF">2026-04-07T12:49:00Z</dcterms:created>
  <dcterms:modified xsi:type="dcterms:W3CDTF">2026-04-10T12:56:00Z</dcterms:modified>
</cp:coreProperties>
</file>